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92D4" w14:textId="0D4F9291" w:rsidR="001F281E" w:rsidRDefault="008043F5">
      <w:r>
        <w:rPr>
          <w:noProof/>
        </w:rPr>
        <w:drawing>
          <wp:inline distT="0" distB="0" distL="0" distR="0" wp14:anchorId="40B686EA" wp14:editId="0DD0E137">
            <wp:extent cx="3506470" cy="5227955"/>
            <wp:effectExtent l="0" t="0" r="0" b="0"/>
            <wp:docPr id="1879139871" name="Imagen 1" descr="Una captura de pantalla de un celular con la imagen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9871" name="Imagen 1" descr="Una captura de pantalla de un celular con la imagen de una person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6470" cy="5227955"/>
                    </a:xfrm>
                    <a:prstGeom prst="rect">
                      <a:avLst/>
                    </a:prstGeom>
                  </pic:spPr>
                </pic:pic>
              </a:graphicData>
            </a:graphic>
          </wp:inline>
        </w:drawing>
      </w:r>
    </w:p>
    <w:p w14:paraId="072E2322" w14:textId="77777777" w:rsidR="008043F5" w:rsidRDefault="008043F5"/>
    <w:p w14:paraId="67933121" w14:textId="77777777" w:rsidR="008043F5" w:rsidRDefault="008043F5"/>
    <w:p w14:paraId="10F478F4" w14:textId="77777777" w:rsidR="008043F5" w:rsidRDefault="008043F5">
      <w:pPr>
        <w:sectPr w:rsidR="008043F5" w:rsidSect="001F281E">
          <w:footerReference w:type="default" r:id="rId9"/>
          <w:type w:val="oddPage"/>
          <w:pgSz w:w="8641" w:h="12962"/>
          <w:pgMar w:top="1418" w:right="1418" w:bottom="1418" w:left="1701" w:header="709" w:footer="709" w:gutter="0"/>
          <w:cols w:space="708"/>
          <w:docGrid w:linePitch="360"/>
        </w:sectPr>
      </w:pPr>
    </w:p>
    <w:p w14:paraId="1C0F1378" w14:textId="48008A0D" w:rsidR="001F281E" w:rsidRDefault="001F281E">
      <w:pPr>
        <w:spacing w:after="160" w:line="278" w:lineRule="auto"/>
      </w:pPr>
    </w:p>
    <w:p w14:paraId="56F2C0D2" w14:textId="77777777" w:rsidR="001F281E" w:rsidRDefault="001F281E">
      <w:pPr>
        <w:spacing w:after="160" w:line="278" w:lineRule="auto"/>
      </w:pPr>
    </w:p>
    <w:p w14:paraId="7B8EF068" w14:textId="77777777" w:rsidR="001F281E" w:rsidRPr="00837E35" w:rsidRDefault="001F281E" w:rsidP="001F281E">
      <w:pPr>
        <w:spacing w:after="80" w:line="240" w:lineRule="auto"/>
        <w:contextualSpacing/>
        <w:jc w:val="center"/>
        <w:rPr>
          <w:rFonts w:ascii="Times New Roman" w:eastAsiaTheme="majorEastAsia" w:hAnsi="Times New Roman"/>
          <w:spacing w:val="-10"/>
          <w:kern w:val="28"/>
          <w:sz w:val="72"/>
          <w:szCs w:val="72"/>
        </w:rPr>
      </w:pPr>
      <w:r w:rsidRPr="00837E35">
        <w:rPr>
          <w:rFonts w:ascii="Times New Roman" w:eastAsiaTheme="majorEastAsia" w:hAnsi="Times New Roman"/>
          <w:spacing w:val="-10"/>
          <w:kern w:val="28"/>
          <w:sz w:val="72"/>
          <w:szCs w:val="72"/>
        </w:rPr>
        <w:t>Jesús</w:t>
      </w:r>
      <w:r>
        <w:rPr>
          <w:rFonts w:ascii="Times New Roman" w:eastAsiaTheme="majorEastAsia" w:hAnsi="Times New Roman"/>
          <w:spacing w:val="-10"/>
          <w:kern w:val="28"/>
          <w:sz w:val="72"/>
          <w:szCs w:val="72"/>
        </w:rPr>
        <w:t>,</w:t>
      </w:r>
    </w:p>
    <w:p w14:paraId="35A9D1AC" w14:textId="77777777" w:rsidR="001F281E" w:rsidRPr="00144EEB" w:rsidRDefault="001F281E" w:rsidP="001F281E">
      <w:pPr>
        <w:spacing w:after="80" w:line="240" w:lineRule="auto"/>
        <w:contextualSpacing/>
        <w:jc w:val="center"/>
        <w:rPr>
          <w:rFonts w:ascii="Times New Roman" w:eastAsiaTheme="minorEastAsia" w:hAnsi="Times New Roman"/>
          <w:spacing w:val="-10"/>
          <w:kern w:val="28"/>
          <w:sz w:val="72"/>
          <w:szCs w:val="72"/>
        </w:rPr>
      </w:pPr>
      <w:r>
        <w:rPr>
          <w:rFonts w:ascii="Times New Roman" w:eastAsiaTheme="minorEastAsia" w:hAnsi="Times New Roman"/>
          <w:spacing w:val="-10"/>
          <w:kern w:val="28"/>
          <w:sz w:val="72"/>
          <w:szCs w:val="72"/>
        </w:rPr>
        <w:t>ú</w:t>
      </w:r>
      <w:r w:rsidRPr="00837E35">
        <w:rPr>
          <w:rFonts w:ascii="Times New Roman" w:eastAsiaTheme="minorEastAsia" w:hAnsi="Times New Roman"/>
          <w:spacing w:val="-10"/>
          <w:kern w:val="28"/>
          <w:sz w:val="72"/>
          <w:szCs w:val="72"/>
        </w:rPr>
        <w:t>ltimas investigaciones</w:t>
      </w:r>
    </w:p>
    <w:p w14:paraId="4EDD921E" w14:textId="77777777" w:rsidR="001F281E" w:rsidRPr="00837E35" w:rsidRDefault="001F281E" w:rsidP="001F281E">
      <w:pPr>
        <w:jc w:val="center"/>
        <w:rPr>
          <w:rFonts w:ascii="Times New Roman" w:eastAsiaTheme="minorEastAsia" w:hAnsi="Times New Roman"/>
          <w:color w:val="747474" w:themeColor="background2" w:themeShade="80"/>
          <w:sz w:val="28"/>
          <w:szCs w:val="28"/>
        </w:rPr>
      </w:pPr>
      <w:r w:rsidRPr="00837E35">
        <w:rPr>
          <w:rFonts w:ascii="Times New Roman" w:eastAsiaTheme="minorEastAsia" w:hAnsi="Times New Roman"/>
          <w:color w:val="747474" w:themeColor="background2" w:themeShade="80"/>
          <w:sz w:val="28"/>
          <w:szCs w:val="28"/>
        </w:rPr>
        <w:t>Tratado sobre Jesús de Nazaret</w:t>
      </w:r>
    </w:p>
    <w:p w14:paraId="253B728D" w14:textId="5B918E66" w:rsidR="001F281E" w:rsidRPr="00837E35" w:rsidRDefault="001F281E" w:rsidP="001F281E">
      <w:pPr>
        <w:jc w:val="center"/>
        <w:rPr>
          <w:rFonts w:ascii="Times New Roman" w:eastAsiaTheme="minorEastAsia" w:hAnsi="Times New Roman"/>
          <w:b/>
          <w:bCs/>
          <w:sz w:val="28"/>
          <w:szCs w:val="28"/>
        </w:rPr>
      </w:pPr>
      <w:r w:rsidRPr="00837E35">
        <w:rPr>
          <w:rFonts w:ascii="Times New Roman" w:eastAsiaTheme="minorEastAsia" w:hAnsi="Times New Roman"/>
          <w:b/>
          <w:bCs/>
          <w:sz w:val="28"/>
          <w:szCs w:val="28"/>
        </w:rPr>
        <w:t>V</w:t>
      </w:r>
      <w:r w:rsidRPr="00144EEB">
        <w:rPr>
          <w:rFonts w:ascii="Times New Roman" w:eastAsiaTheme="minorEastAsia" w:hAnsi="Times New Roman"/>
          <w:b/>
          <w:bCs/>
          <w:sz w:val="28"/>
          <w:szCs w:val="28"/>
        </w:rPr>
        <w:t>OLUMEN</w:t>
      </w:r>
      <w:r w:rsidRPr="00837E35">
        <w:rPr>
          <w:rFonts w:ascii="Times New Roman" w:eastAsiaTheme="minorEastAsia" w:hAnsi="Times New Roman"/>
          <w:b/>
          <w:bCs/>
          <w:sz w:val="28"/>
          <w:szCs w:val="28"/>
        </w:rPr>
        <w:t xml:space="preserve"> </w:t>
      </w:r>
      <w:r>
        <w:rPr>
          <w:rFonts w:ascii="Times New Roman" w:eastAsiaTheme="minorEastAsia" w:hAnsi="Times New Roman"/>
          <w:b/>
          <w:bCs/>
          <w:sz w:val="28"/>
          <w:szCs w:val="28"/>
        </w:rPr>
        <w:t>IV</w:t>
      </w:r>
      <w:r w:rsidRPr="00837E35">
        <w:rPr>
          <w:rFonts w:ascii="Times New Roman" w:eastAsiaTheme="minorEastAsia" w:hAnsi="Times New Roman"/>
          <w:b/>
          <w:bCs/>
          <w:sz w:val="28"/>
          <w:szCs w:val="28"/>
        </w:rPr>
        <w:t xml:space="preserve">: </w:t>
      </w:r>
      <w:r w:rsidR="00636B7D">
        <w:rPr>
          <w:rFonts w:ascii="Times New Roman" w:eastAsiaTheme="minorEastAsia" w:hAnsi="Times New Roman"/>
          <w:b/>
          <w:bCs/>
          <w:sz w:val="28"/>
          <w:szCs w:val="28"/>
        </w:rPr>
        <w:t>Enseñanzas y diálogo con el pensamiento filosófico</w:t>
      </w:r>
    </w:p>
    <w:p w14:paraId="74A6430B" w14:textId="77777777" w:rsidR="001F281E" w:rsidRPr="00837E35" w:rsidRDefault="001F281E" w:rsidP="001F281E">
      <w:pPr>
        <w:rPr>
          <w:rFonts w:eastAsiaTheme="minorEastAsia"/>
        </w:rPr>
      </w:pPr>
    </w:p>
    <w:p w14:paraId="2966E333" w14:textId="77777777" w:rsidR="001F281E" w:rsidRPr="00837E35" w:rsidRDefault="001F281E" w:rsidP="001F281E">
      <w:pPr>
        <w:jc w:val="center"/>
        <w:rPr>
          <w:rFonts w:eastAsiaTheme="minorEastAsia"/>
        </w:rPr>
      </w:pPr>
      <w:r w:rsidRPr="00837E35">
        <w:rPr>
          <w:rFonts w:eastAsiaTheme="minorEastAsia"/>
        </w:rPr>
        <w:t>JESÚS FERNÁNDEZ-PEDRERA</w:t>
      </w:r>
    </w:p>
    <w:p w14:paraId="39DC16B3" w14:textId="77777777" w:rsidR="001F281E" w:rsidRDefault="001F281E">
      <w:pPr>
        <w:sectPr w:rsidR="001F281E" w:rsidSect="001F281E">
          <w:type w:val="oddPage"/>
          <w:pgSz w:w="8641" w:h="12962"/>
          <w:pgMar w:top="1418" w:right="1418" w:bottom="1418" w:left="1701" w:header="709" w:footer="709" w:gutter="0"/>
          <w:cols w:space="708"/>
          <w:docGrid w:linePitch="360"/>
        </w:sectPr>
      </w:pPr>
    </w:p>
    <w:p w14:paraId="3DC1E6A1" w14:textId="77777777" w:rsidR="00E915E3" w:rsidRPr="00943241" w:rsidRDefault="00E915E3" w:rsidP="00E915E3">
      <w:pPr>
        <w:jc w:val="center"/>
        <w:rPr>
          <w:rFonts w:eastAsiaTheme="minorEastAsia"/>
        </w:rPr>
      </w:pPr>
      <w:r w:rsidRPr="00943241">
        <w:rPr>
          <w:rFonts w:eastAsiaTheme="minorEastAsia"/>
        </w:rPr>
        <w:lastRenderedPageBreak/>
        <w:t>Copyright © 2025 Jesús Fernández-Pedrera Correa</w:t>
      </w:r>
    </w:p>
    <w:p w14:paraId="52B9961D" w14:textId="77777777" w:rsidR="00E915E3" w:rsidRPr="00943241" w:rsidRDefault="00E915E3" w:rsidP="00E915E3">
      <w:pPr>
        <w:jc w:val="center"/>
        <w:rPr>
          <w:rFonts w:eastAsiaTheme="minorEastAsia"/>
        </w:rPr>
      </w:pPr>
      <w:r w:rsidRPr="00943241">
        <w:rPr>
          <w:rFonts w:eastAsiaTheme="minorEastAsia"/>
        </w:rPr>
        <w:t>1ª Edición, Sant Boi de Llobregat, 2025</w:t>
      </w:r>
    </w:p>
    <w:p w14:paraId="34C0B864" w14:textId="77777777" w:rsidR="00E915E3" w:rsidRPr="00943241" w:rsidRDefault="00E915E3" w:rsidP="00E915E3">
      <w:pPr>
        <w:jc w:val="center"/>
        <w:rPr>
          <w:rFonts w:eastAsiaTheme="minorEastAsia"/>
        </w:rPr>
      </w:pPr>
      <w:r w:rsidRPr="00943241">
        <w:rPr>
          <w:rFonts w:eastAsiaTheme="minorEastAsia"/>
        </w:rPr>
        <w:t>Impresión por demanda</w:t>
      </w:r>
    </w:p>
    <w:p w14:paraId="606EB6B5" w14:textId="77777777" w:rsidR="00E915E3" w:rsidRPr="00943241" w:rsidRDefault="00E915E3" w:rsidP="00E915E3">
      <w:pPr>
        <w:jc w:val="center"/>
        <w:rPr>
          <w:rFonts w:eastAsiaTheme="minorEastAsia"/>
        </w:rPr>
      </w:pPr>
      <w:r w:rsidRPr="00943241">
        <w:rPr>
          <w:rFonts w:eastAsiaTheme="minorEastAsia"/>
        </w:rPr>
        <w:t>Todos los derechos reservados.</w:t>
      </w:r>
    </w:p>
    <w:p w14:paraId="75CF1C99" w14:textId="77777777" w:rsidR="00436FDF" w:rsidRDefault="00436FDF"/>
    <w:p w14:paraId="13B98C0E" w14:textId="77777777" w:rsidR="00E915E3" w:rsidRDefault="00E915E3"/>
    <w:p w14:paraId="11EECA4B" w14:textId="77777777" w:rsidR="00E915E3" w:rsidRDefault="00E915E3"/>
    <w:p w14:paraId="690FE38C" w14:textId="77777777" w:rsidR="00E915E3" w:rsidRDefault="00E915E3">
      <w:pPr>
        <w:sectPr w:rsidR="00E915E3" w:rsidSect="001F281E">
          <w:type w:val="oddPage"/>
          <w:pgSz w:w="8641" w:h="12962"/>
          <w:pgMar w:top="1418" w:right="1418" w:bottom="1418" w:left="1701" w:header="709" w:footer="709" w:gutter="0"/>
          <w:cols w:space="708"/>
          <w:docGrid w:linePitch="360"/>
        </w:sectPr>
      </w:pPr>
    </w:p>
    <w:p w14:paraId="180D7E61" w14:textId="6F44624C" w:rsidR="00E915E3" w:rsidRDefault="00E915E3">
      <w:r>
        <w:lastRenderedPageBreak/>
        <w:t>CONTENIDO</w:t>
      </w:r>
    </w:p>
    <w:p w14:paraId="27F56EDD" w14:textId="638A5228"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fldChar w:fldCharType="begin"/>
      </w:r>
      <w:r>
        <w:instrText xml:space="preserve"> TOC \o "1-3" \u </w:instrText>
      </w:r>
      <w:r>
        <w:fldChar w:fldCharType="separate"/>
      </w:r>
      <w:r>
        <w:rPr>
          <w:noProof/>
        </w:rPr>
        <w:t>Introducción</w:t>
      </w:r>
      <w:r>
        <w:rPr>
          <w:noProof/>
        </w:rPr>
        <w:tab/>
      </w:r>
      <w:r>
        <w:rPr>
          <w:noProof/>
        </w:rPr>
        <w:fldChar w:fldCharType="begin"/>
      </w:r>
      <w:r>
        <w:rPr>
          <w:noProof/>
        </w:rPr>
        <w:instrText xml:space="preserve"> PAGEREF _Toc211271050 \h </w:instrText>
      </w:r>
      <w:r>
        <w:rPr>
          <w:noProof/>
        </w:rPr>
      </w:r>
      <w:r>
        <w:rPr>
          <w:noProof/>
        </w:rPr>
        <w:fldChar w:fldCharType="separate"/>
      </w:r>
      <w:r>
        <w:rPr>
          <w:noProof/>
        </w:rPr>
        <w:t>13</w:t>
      </w:r>
      <w:r>
        <w:rPr>
          <w:noProof/>
        </w:rPr>
        <w:fldChar w:fldCharType="end"/>
      </w:r>
    </w:p>
    <w:p w14:paraId="0DAAD327" w14:textId="3549B898"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Las enseñanzas esenciales de Jesús de Nazaret</w:t>
      </w:r>
      <w:r>
        <w:rPr>
          <w:noProof/>
        </w:rPr>
        <w:tab/>
      </w:r>
      <w:r>
        <w:rPr>
          <w:noProof/>
        </w:rPr>
        <w:fldChar w:fldCharType="begin"/>
      </w:r>
      <w:r>
        <w:rPr>
          <w:noProof/>
        </w:rPr>
        <w:instrText xml:space="preserve"> PAGEREF _Toc211271051 \h </w:instrText>
      </w:r>
      <w:r>
        <w:rPr>
          <w:noProof/>
        </w:rPr>
      </w:r>
      <w:r>
        <w:rPr>
          <w:noProof/>
        </w:rPr>
        <w:fldChar w:fldCharType="separate"/>
      </w:r>
      <w:r>
        <w:rPr>
          <w:noProof/>
        </w:rPr>
        <w:t>17</w:t>
      </w:r>
      <w:r>
        <w:rPr>
          <w:noProof/>
        </w:rPr>
        <w:fldChar w:fldCharType="end"/>
      </w:r>
    </w:p>
    <w:p w14:paraId="6D7341DA" w14:textId="4980EA13"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Parábolas y discursos fundamentales de Jesús</w:t>
      </w:r>
      <w:r>
        <w:rPr>
          <w:noProof/>
        </w:rPr>
        <w:tab/>
      </w:r>
      <w:r>
        <w:rPr>
          <w:noProof/>
        </w:rPr>
        <w:fldChar w:fldCharType="begin"/>
      </w:r>
      <w:r>
        <w:rPr>
          <w:noProof/>
        </w:rPr>
        <w:instrText xml:space="preserve"> PAGEREF _Toc211271052 \h </w:instrText>
      </w:r>
      <w:r>
        <w:rPr>
          <w:noProof/>
        </w:rPr>
      </w:r>
      <w:r>
        <w:rPr>
          <w:noProof/>
        </w:rPr>
        <w:fldChar w:fldCharType="separate"/>
      </w:r>
      <w:r>
        <w:rPr>
          <w:noProof/>
        </w:rPr>
        <w:t>18</w:t>
      </w:r>
      <w:r>
        <w:rPr>
          <w:noProof/>
        </w:rPr>
        <w:fldChar w:fldCharType="end"/>
      </w:r>
    </w:p>
    <w:p w14:paraId="79B23B5B" w14:textId="3C683886"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El “discurso del Reino” y las parábolas del reino</w:t>
      </w:r>
      <w:r>
        <w:rPr>
          <w:noProof/>
        </w:rPr>
        <w:tab/>
      </w:r>
      <w:r>
        <w:rPr>
          <w:noProof/>
        </w:rPr>
        <w:fldChar w:fldCharType="begin"/>
      </w:r>
      <w:r>
        <w:rPr>
          <w:noProof/>
        </w:rPr>
        <w:instrText xml:space="preserve"> PAGEREF _Toc211271053 \h </w:instrText>
      </w:r>
      <w:r>
        <w:rPr>
          <w:noProof/>
        </w:rPr>
      </w:r>
      <w:r>
        <w:rPr>
          <w:noProof/>
        </w:rPr>
        <w:fldChar w:fldCharType="separate"/>
      </w:r>
      <w:r>
        <w:rPr>
          <w:noProof/>
        </w:rPr>
        <w:t>20</w:t>
      </w:r>
      <w:r>
        <w:rPr>
          <w:noProof/>
        </w:rPr>
        <w:fldChar w:fldCharType="end"/>
      </w:r>
    </w:p>
    <w:p w14:paraId="459C194E" w14:textId="017D23A5"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La parábola del Buen Samaritano (Lc 10:25-37)</w:t>
      </w:r>
      <w:r>
        <w:rPr>
          <w:noProof/>
        </w:rPr>
        <w:tab/>
      </w:r>
      <w:r>
        <w:rPr>
          <w:noProof/>
        </w:rPr>
        <w:fldChar w:fldCharType="begin"/>
      </w:r>
      <w:r>
        <w:rPr>
          <w:noProof/>
        </w:rPr>
        <w:instrText xml:space="preserve"> PAGEREF _Toc211271054 \h </w:instrText>
      </w:r>
      <w:r>
        <w:rPr>
          <w:noProof/>
        </w:rPr>
      </w:r>
      <w:r>
        <w:rPr>
          <w:noProof/>
        </w:rPr>
        <w:fldChar w:fldCharType="separate"/>
      </w:r>
      <w:r>
        <w:rPr>
          <w:noProof/>
        </w:rPr>
        <w:t>22</w:t>
      </w:r>
      <w:r>
        <w:rPr>
          <w:noProof/>
        </w:rPr>
        <w:fldChar w:fldCharType="end"/>
      </w:r>
    </w:p>
    <w:p w14:paraId="108399EF" w14:textId="333F946C"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La parábola del Hijo Pródigo (Lc 15:11-32)</w:t>
      </w:r>
      <w:r>
        <w:rPr>
          <w:noProof/>
        </w:rPr>
        <w:tab/>
      </w:r>
      <w:r>
        <w:rPr>
          <w:noProof/>
        </w:rPr>
        <w:fldChar w:fldCharType="begin"/>
      </w:r>
      <w:r>
        <w:rPr>
          <w:noProof/>
        </w:rPr>
        <w:instrText xml:space="preserve"> PAGEREF _Toc211271055 \h </w:instrText>
      </w:r>
      <w:r>
        <w:rPr>
          <w:noProof/>
        </w:rPr>
      </w:r>
      <w:r>
        <w:rPr>
          <w:noProof/>
        </w:rPr>
        <w:fldChar w:fldCharType="separate"/>
      </w:r>
      <w:r>
        <w:rPr>
          <w:noProof/>
        </w:rPr>
        <w:t>23</w:t>
      </w:r>
      <w:r>
        <w:rPr>
          <w:noProof/>
        </w:rPr>
        <w:fldChar w:fldCharType="end"/>
      </w:r>
    </w:p>
    <w:p w14:paraId="23B51C13" w14:textId="5AC29EDC"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La parábola del Rico y Lázaro (Lc 16:19-31)</w:t>
      </w:r>
      <w:r>
        <w:rPr>
          <w:noProof/>
        </w:rPr>
        <w:tab/>
      </w:r>
      <w:r>
        <w:rPr>
          <w:noProof/>
        </w:rPr>
        <w:fldChar w:fldCharType="begin"/>
      </w:r>
      <w:r>
        <w:rPr>
          <w:noProof/>
        </w:rPr>
        <w:instrText xml:space="preserve"> PAGEREF _Toc211271056 \h </w:instrText>
      </w:r>
      <w:r>
        <w:rPr>
          <w:noProof/>
        </w:rPr>
      </w:r>
      <w:r>
        <w:rPr>
          <w:noProof/>
        </w:rPr>
        <w:fldChar w:fldCharType="separate"/>
      </w:r>
      <w:r>
        <w:rPr>
          <w:noProof/>
        </w:rPr>
        <w:t>25</w:t>
      </w:r>
      <w:r>
        <w:rPr>
          <w:noProof/>
        </w:rPr>
        <w:fldChar w:fldCharType="end"/>
      </w:r>
    </w:p>
    <w:p w14:paraId="7602CBDB" w14:textId="1F0BFA31"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Sabiduría y ética en el mensaje de Jesús</w:t>
      </w:r>
      <w:r>
        <w:rPr>
          <w:noProof/>
        </w:rPr>
        <w:tab/>
      </w:r>
      <w:r>
        <w:rPr>
          <w:noProof/>
        </w:rPr>
        <w:fldChar w:fldCharType="begin"/>
      </w:r>
      <w:r>
        <w:rPr>
          <w:noProof/>
        </w:rPr>
        <w:instrText xml:space="preserve"> PAGEREF _Toc211271057 \h </w:instrText>
      </w:r>
      <w:r>
        <w:rPr>
          <w:noProof/>
        </w:rPr>
      </w:r>
      <w:r>
        <w:rPr>
          <w:noProof/>
        </w:rPr>
        <w:fldChar w:fldCharType="separate"/>
      </w:r>
      <w:r>
        <w:rPr>
          <w:noProof/>
        </w:rPr>
        <w:t>30</w:t>
      </w:r>
      <w:r>
        <w:rPr>
          <w:noProof/>
        </w:rPr>
        <w:fldChar w:fldCharType="end"/>
      </w:r>
    </w:p>
    <w:p w14:paraId="64539149" w14:textId="29007E35"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Ecos en el Nuevo Testamento y la tradición cristiana primitiva</w:t>
      </w:r>
      <w:r>
        <w:rPr>
          <w:noProof/>
        </w:rPr>
        <w:tab/>
      </w:r>
      <w:r>
        <w:rPr>
          <w:noProof/>
        </w:rPr>
        <w:fldChar w:fldCharType="begin"/>
      </w:r>
      <w:r>
        <w:rPr>
          <w:noProof/>
        </w:rPr>
        <w:instrText xml:space="preserve"> PAGEREF _Toc211271058 \h </w:instrText>
      </w:r>
      <w:r>
        <w:rPr>
          <w:noProof/>
        </w:rPr>
      </w:r>
      <w:r>
        <w:rPr>
          <w:noProof/>
        </w:rPr>
        <w:fldChar w:fldCharType="separate"/>
      </w:r>
      <w:r>
        <w:rPr>
          <w:noProof/>
        </w:rPr>
        <w:t>37</w:t>
      </w:r>
      <w:r>
        <w:rPr>
          <w:noProof/>
        </w:rPr>
        <w:fldChar w:fldCharType="end"/>
      </w:r>
    </w:p>
    <w:p w14:paraId="74F979C1" w14:textId="16DBA665"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Originalidad y legado de las enseñanzas de Jesús</w:t>
      </w:r>
      <w:r>
        <w:rPr>
          <w:noProof/>
        </w:rPr>
        <w:tab/>
      </w:r>
      <w:r>
        <w:rPr>
          <w:noProof/>
        </w:rPr>
        <w:fldChar w:fldCharType="begin"/>
      </w:r>
      <w:r>
        <w:rPr>
          <w:noProof/>
        </w:rPr>
        <w:instrText xml:space="preserve"> PAGEREF _Toc211271059 \h </w:instrText>
      </w:r>
      <w:r>
        <w:rPr>
          <w:noProof/>
        </w:rPr>
      </w:r>
      <w:r>
        <w:rPr>
          <w:noProof/>
        </w:rPr>
        <w:fldChar w:fldCharType="separate"/>
      </w:r>
      <w:r>
        <w:rPr>
          <w:noProof/>
        </w:rPr>
        <w:t>43</w:t>
      </w:r>
      <w:r>
        <w:rPr>
          <w:noProof/>
        </w:rPr>
        <w:fldChar w:fldCharType="end"/>
      </w:r>
    </w:p>
    <w:p w14:paraId="21C0D1F5" w14:textId="0E8C798D"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Profundizando en las enseñanzas de Jesús</w:t>
      </w:r>
      <w:r>
        <w:rPr>
          <w:noProof/>
        </w:rPr>
        <w:tab/>
      </w:r>
      <w:r>
        <w:rPr>
          <w:noProof/>
        </w:rPr>
        <w:fldChar w:fldCharType="begin"/>
      </w:r>
      <w:r>
        <w:rPr>
          <w:noProof/>
        </w:rPr>
        <w:instrText xml:space="preserve"> PAGEREF _Toc211271060 \h </w:instrText>
      </w:r>
      <w:r>
        <w:rPr>
          <w:noProof/>
        </w:rPr>
      </w:r>
      <w:r>
        <w:rPr>
          <w:noProof/>
        </w:rPr>
        <w:fldChar w:fldCharType="separate"/>
      </w:r>
      <w:r>
        <w:rPr>
          <w:noProof/>
        </w:rPr>
        <w:t>53</w:t>
      </w:r>
      <w:r>
        <w:rPr>
          <w:noProof/>
        </w:rPr>
        <w:fldChar w:fldCharType="end"/>
      </w:r>
    </w:p>
    <w:p w14:paraId="7D436CC2" w14:textId="66279713"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I. Las Declaraciones "Yo Soy" (Ego Eimi): La Autorrevelación Divina en el Evangelio de Juan</w:t>
      </w:r>
      <w:r>
        <w:rPr>
          <w:noProof/>
        </w:rPr>
        <w:tab/>
      </w:r>
      <w:r>
        <w:rPr>
          <w:noProof/>
        </w:rPr>
        <w:fldChar w:fldCharType="begin"/>
      </w:r>
      <w:r>
        <w:rPr>
          <w:noProof/>
        </w:rPr>
        <w:instrText xml:space="preserve"> PAGEREF _Toc211271061 \h </w:instrText>
      </w:r>
      <w:r>
        <w:rPr>
          <w:noProof/>
        </w:rPr>
      </w:r>
      <w:r>
        <w:rPr>
          <w:noProof/>
        </w:rPr>
        <w:fldChar w:fldCharType="separate"/>
      </w:r>
      <w:r>
        <w:rPr>
          <w:noProof/>
        </w:rPr>
        <w:t>53</w:t>
      </w:r>
      <w:r>
        <w:rPr>
          <w:noProof/>
        </w:rPr>
        <w:fldChar w:fldCharType="end"/>
      </w:r>
    </w:p>
    <w:p w14:paraId="1EB036A1" w14:textId="5FD6214B"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1.1. El "Yo Soy" Absoluto: Vínculo Teológico con Éxodo 3:14</w:t>
      </w:r>
      <w:r>
        <w:rPr>
          <w:noProof/>
        </w:rPr>
        <w:tab/>
      </w:r>
      <w:r>
        <w:rPr>
          <w:noProof/>
        </w:rPr>
        <w:fldChar w:fldCharType="begin"/>
      </w:r>
      <w:r>
        <w:rPr>
          <w:noProof/>
        </w:rPr>
        <w:instrText xml:space="preserve"> PAGEREF _Toc211271062 \h </w:instrText>
      </w:r>
      <w:r>
        <w:rPr>
          <w:noProof/>
        </w:rPr>
      </w:r>
      <w:r>
        <w:rPr>
          <w:noProof/>
        </w:rPr>
        <w:fldChar w:fldCharType="separate"/>
      </w:r>
      <w:r>
        <w:rPr>
          <w:noProof/>
        </w:rPr>
        <w:t>53</w:t>
      </w:r>
      <w:r>
        <w:rPr>
          <w:noProof/>
        </w:rPr>
        <w:fldChar w:fldCharType="end"/>
      </w:r>
    </w:p>
    <w:p w14:paraId="692C848B" w14:textId="7D18C63E"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1.2. "Yo Soy el Pan de Vida" (Juan 6): Del Maná a la Eucaristía</w:t>
      </w:r>
      <w:r>
        <w:rPr>
          <w:noProof/>
        </w:rPr>
        <w:tab/>
      </w:r>
      <w:r>
        <w:rPr>
          <w:noProof/>
        </w:rPr>
        <w:fldChar w:fldCharType="begin"/>
      </w:r>
      <w:r>
        <w:rPr>
          <w:noProof/>
        </w:rPr>
        <w:instrText xml:space="preserve"> PAGEREF _Toc211271063 \h </w:instrText>
      </w:r>
      <w:r>
        <w:rPr>
          <w:noProof/>
        </w:rPr>
      </w:r>
      <w:r>
        <w:rPr>
          <w:noProof/>
        </w:rPr>
        <w:fldChar w:fldCharType="separate"/>
      </w:r>
      <w:r>
        <w:rPr>
          <w:noProof/>
        </w:rPr>
        <w:t>55</w:t>
      </w:r>
      <w:r>
        <w:rPr>
          <w:noProof/>
        </w:rPr>
        <w:fldChar w:fldCharType="end"/>
      </w:r>
    </w:p>
    <w:p w14:paraId="6BE5C254" w14:textId="7F1B3B16"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1.3. "Yo Soy la Luz del Mundo" (Juan 8): La Iluminación en la Fiesta de los Tabernáculos</w:t>
      </w:r>
      <w:r>
        <w:rPr>
          <w:noProof/>
        </w:rPr>
        <w:tab/>
      </w:r>
      <w:r>
        <w:rPr>
          <w:noProof/>
        </w:rPr>
        <w:fldChar w:fldCharType="begin"/>
      </w:r>
      <w:r>
        <w:rPr>
          <w:noProof/>
        </w:rPr>
        <w:instrText xml:space="preserve"> PAGEREF _Toc211271064 \h </w:instrText>
      </w:r>
      <w:r>
        <w:rPr>
          <w:noProof/>
        </w:rPr>
      </w:r>
      <w:r>
        <w:rPr>
          <w:noProof/>
        </w:rPr>
        <w:fldChar w:fldCharType="separate"/>
      </w:r>
      <w:r>
        <w:rPr>
          <w:noProof/>
        </w:rPr>
        <w:t>56</w:t>
      </w:r>
      <w:r>
        <w:rPr>
          <w:noProof/>
        </w:rPr>
        <w:fldChar w:fldCharType="end"/>
      </w:r>
    </w:p>
    <w:p w14:paraId="685CF7B1" w14:textId="4940876D"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1.4. Las Metáforas de Acceso y Cuidado: "La Puerta" y "El Buen Pastor" (Juan 10)</w:t>
      </w:r>
      <w:r>
        <w:rPr>
          <w:noProof/>
        </w:rPr>
        <w:tab/>
      </w:r>
      <w:r>
        <w:rPr>
          <w:noProof/>
        </w:rPr>
        <w:fldChar w:fldCharType="begin"/>
      </w:r>
      <w:r>
        <w:rPr>
          <w:noProof/>
        </w:rPr>
        <w:instrText xml:space="preserve"> PAGEREF _Toc211271065 \h </w:instrText>
      </w:r>
      <w:r>
        <w:rPr>
          <w:noProof/>
        </w:rPr>
      </w:r>
      <w:r>
        <w:rPr>
          <w:noProof/>
        </w:rPr>
        <w:fldChar w:fldCharType="separate"/>
      </w:r>
      <w:r>
        <w:rPr>
          <w:noProof/>
        </w:rPr>
        <w:t>57</w:t>
      </w:r>
      <w:r>
        <w:rPr>
          <w:noProof/>
        </w:rPr>
        <w:fldChar w:fldCharType="end"/>
      </w:r>
    </w:p>
    <w:p w14:paraId="51971FC9" w14:textId="2D28A847"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1.5. Las Declaraciones Finales: Ontología de la Nueva Vida en Cristo</w:t>
      </w:r>
      <w:r>
        <w:rPr>
          <w:noProof/>
        </w:rPr>
        <w:tab/>
      </w:r>
      <w:r>
        <w:rPr>
          <w:noProof/>
        </w:rPr>
        <w:fldChar w:fldCharType="begin"/>
      </w:r>
      <w:r>
        <w:rPr>
          <w:noProof/>
        </w:rPr>
        <w:instrText xml:space="preserve"> PAGEREF _Toc211271066 \h </w:instrText>
      </w:r>
      <w:r>
        <w:rPr>
          <w:noProof/>
        </w:rPr>
      </w:r>
      <w:r>
        <w:rPr>
          <w:noProof/>
        </w:rPr>
        <w:fldChar w:fldCharType="separate"/>
      </w:r>
      <w:r>
        <w:rPr>
          <w:noProof/>
        </w:rPr>
        <w:t>58</w:t>
      </w:r>
      <w:r>
        <w:rPr>
          <w:noProof/>
        </w:rPr>
        <w:fldChar w:fldCharType="end"/>
      </w:r>
    </w:p>
    <w:p w14:paraId="2DAB3DBC" w14:textId="4049485C"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lastRenderedPageBreak/>
        <w:t>II. El Testamento Espiritual de Jesús: Análisis de los Discursos de Despedida (Juan 14-17)</w:t>
      </w:r>
      <w:r>
        <w:rPr>
          <w:noProof/>
        </w:rPr>
        <w:tab/>
      </w:r>
      <w:r>
        <w:rPr>
          <w:noProof/>
        </w:rPr>
        <w:fldChar w:fldCharType="begin"/>
      </w:r>
      <w:r>
        <w:rPr>
          <w:noProof/>
        </w:rPr>
        <w:instrText xml:space="preserve"> PAGEREF _Toc211271067 \h </w:instrText>
      </w:r>
      <w:r>
        <w:rPr>
          <w:noProof/>
        </w:rPr>
      </w:r>
      <w:r>
        <w:rPr>
          <w:noProof/>
        </w:rPr>
        <w:fldChar w:fldCharType="separate"/>
      </w:r>
      <w:r>
        <w:rPr>
          <w:noProof/>
        </w:rPr>
        <w:t>63</w:t>
      </w:r>
      <w:r>
        <w:rPr>
          <w:noProof/>
        </w:rPr>
        <w:fldChar w:fldCharType="end"/>
      </w:r>
    </w:p>
    <w:p w14:paraId="1D6C155D" w14:textId="33C73997"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2.1. Contexto y Temas Generales: Una Teología de la Presencia en la Ausencia</w:t>
      </w:r>
      <w:r>
        <w:rPr>
          <w:noProof/>
        </w:rPr>
        <w:tab/>
      </w:r>
      <w:r>
        <w:rPr>
          <w:noProof/>
        </w:rPr>
        <w:fldChar w:fldCharType="begin"/>
      </w:r>
      <w:r>
        <w:rPr>
          <w:noProof/>
        </w:rPr>
        <w:instrText xml:space="preserve"> PAGEREF _Toc211271068 \h </w:instrText>
      </w:r>
      <w:r>
        <w:rPr>
          <w:noProof/>
        </w:rPr>
      </w:r>
      <w:r>
        <w:rPr>
          <w:noProof/>
        </w:rPr>
        <w:fldChar w:fldCharType="separate"/>
      </w:r>
      <w:r>
        <w:rPr>
          <w:noProof/>
        </w:rPr>
        <w:t>63</w:t>
      </w:r>
      <w:r>
        <w:rPr>
          <w:noProof/>
        </w:rPr>
        <w:fldChar w:fldCharType="end"/>
      </w:r>
    </w:p>
    <w:p w14:paraId="567C4FE0" w14:textId="7D8AFE23"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2.2. La Promesa del Paráclito (El Consolador): El Espíritu de la Verdad</w:t>
      </w:r>
      <w:r>
        <w:rPr>
          <w:noProof/>
        </w:rPr>
        <w:tab/>
      </w:r>
      <w:r>
        <w:rPr>
          <w:noProof/>
        </w:rPr>
        <w:fldChar w:fldCharType="begin"/>
      </w:r>
      <w:r>
        <w:rPr>
          <w:noProof/>
        </w:rPr>
        <w:instrText xml:space="preserve"> PAGEREF _Toc211271069 \h </w:instrText>
      </w:r>
      <w:r>
        <w:rPr>
          <w:noProof/>
        </w:rPr>
      </w:r>
      <w:r>
        <w:rPr>
          <w:noProof/>
        </w:rPr>
        <w:fldChar w:fldCharType="separate"/>
      </w:r>
      <w:r>
        <w:rPr>
          <w:noProof/>
        </w:rPr>
        <w:t>64</w:t>
      </w:r>
      <w:r>
        <w:rPr>
          <w:noProof/>
        </w:rPr>
        <w:fldChar w:fldCharType="end"/>
      </w:r>
    </w:p>
    <w:p w14:paraId="7A111BF7" w14:textId="558415F3"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2.3. La Vid y los Sarmientos (Juan 15): Una Ontología de la Comunión</w:t>
      </w:r>
      <w:r>
        <w:rPr>
          <w:noProof/>
        </w:rPr>
        <w:tab/>
      </w:r>
      <w:r>
        <w:rPr>
          <w:noProof/>
        </w:rPr>
        <w:fldChar w:fldCharType="begin"/>
      </w:r>
      <w:r>
        <w:rPr>
          <w:noProof/>
        </w:rPr>
        <w:instrText xml:space="preserve"> PAGEREF _Toc211271070 \h </w:instrText>
      </w:r>
      <w:r>
        <w:rPr>
          <w:noProof/>
        </w:rPr>
      </w:r>
      <w:r>
        <w:rPr>
          <w:noProof/>
        </w:rPr>
        <w:fldChar w:fldCharType="separate"/>
      </w:r>
      <w:r>
        <w:rPr>
          <w:noProof/>
        </w:rPr>
        <w:t>66</w:t>
      </w:r>
      <w:r>
        <w:rPr>
          <w:noProof/>
        </w:rPr>
        <w:fldChar w:fldCharType="end"/>
      </w:r>
    </w:p>
    <w:p w14:paraId="7D6AB987" w14:textId="1E16AF27"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2.4. La Oración Sacerdotal (Juan 17): La Intercesión de Cristo por la Iglesia</w:t>
      </w:r>
      <w:r>
        <w:rPr>
          <w:noProof/>
        </w:rPr>
        <w:tab/>
      </w:r>
      <w:r>
        <w:rPr>
          <w:noProof/>
        </w:rPr>
        <w:fldChar w:fldCharType="begin"/>
      </w:r>
      <w:r>
        <w:rPr>
          <w:noProof/>
        </w:rPr>
        <w:instrText xml:space="preserve"> PAGEREF _Toc211271071 \h </w:instrText>
      </w:r>
      <w:r>
        <w:rPr>
          <w:noProof/>
        </w:rPr>
      </w:r>
      <w:r>
        <w:rPr>
          <w:noProof/>
        </w:rPr>
        <w:fldChar w:fldCharType="separate"/>
      </w:r>
      <w:r>
        <w:rPr>
          <w:noProof/>
        </w:rPr>
        <w:t>67</w:t>
      </w:r>
      <w:r>
        <w:rPr>
          <w:noProof/>
        </w:rPr>
        <w:fldChar w:fldCharType="end"/>
      </w:r>
    </w:p>
    <w:p w14:paraId="025C7857" w14:textId="23103FE6"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III. El Discurso Escatológico (Sermón del Monte de los Olivos): Profecía, Vigilancia y Juicio Final</w:t>
      </w:r>
      <w:r>
        <w:rPr>
          <w:noProof/>
        </w:rPr>
        <w:tab/>
      </w:r>
      <w:r>
        <w:rPr>
          <w:noProof/>
        </w:rPr>
        <w:fldChar w:fldCharType="begin"/>
      </w:r>
      <w:r>
        <w:rPr>
          <w:noProof/>
        </w:rPr>
        <w:instrText xml:space="preserve"> PAGEREF _Toc211271072 \h </w:instrText>
      </w:r>
      <w:r>
        <w:rPr>
          <w:noProof/>
        </w:rPr>
      </w:r>
      <w:r>
        <w:rPr>
          <w:noProof/>
        </w:rPr>
        <w:fldChar w:fldCharType="separate"/>
      </w:r>
      <w:r>
        <w:rPr>
          <w:noProof/>
        </w:rPr>
        <w:t>68</w:t>
      </w:r>
      <w:r>
        <w:rPr>
          <w:noProof/>
        </w:rPr>
        <w:fldChar w:fldCharType="end"/>
      </w:r>
    </w:p>
    <w:p w14:paraId="308164AB" w14:textId="0466A89B"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3.1. Contexto y Preguntas de los Discípulos</w:t>
      </w:r>
      <w:r>
        <w:rPr>
          <w:noProof/>
        </w:rPr>
        <w:tab/>
      </w:r>
      <w:r>
        <w:rPr>
          <w:noProof/>
        </w:rPr>
        <w:fldChar w:fldCharType="begin"/>
      </w:r>
      <w:r>
        <w:rPr>
          <w:noProof/>
        </w:rPr>
        <w:instrText xml:space="preserve"> PAGEREF _Toc211271073 \h </w:instrText>
      </w:r>
      <w:r>
        <w:rPr>
          <w:noProof/>
        </w:rPr>
      </w:r>
      <w:r>
        <w:rPr>
          <w:noProof/>
        </w:rPr>
        <w:fldChar w:fldCharType="separate"/>
      </w:r>
      <w:r>
        <w:rPr>
          <w:noProof/>
        </w:rPr>
        <w:t>68</w:t>
      </w:r>
      <w:r>
        <w:rPr>
          <w:noProof/>
        </w:rPr>
        <w:fldChar w:fldCharType="end"/>
      </w:r>
    </w:p>
    <w:p w14:paraId="6EFFBD67" w14:textId="635B4DF0"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3.2. Hermenéutica de la Profecía: Preterismo, Futurismo y Otras Interpretaciones</w:t>
      </w:r>
      <w:r>
        <w:rPr>
          <w:noProof/>
        </w:rPr>
        <w:tab/>
      </w:r>
      <w:r>
        <w:rPr>
          <w:noProof/>
        </w:rPr>
        <w:fldChar w:fldCharType="begin"/>
      </w:r>
      <w:r>
        <w:rPr>
          <w:noProof/>
        </w:rPr>
        <w:instrText xml:space="preserve"> PAGEREF _Toc211271074 \h </w:instrText>
      </w:r>
      <w:r>
        <w:rPr>
          <w:noProof/>
        </w:rPr>
      </w:r>
      <w:r>
        <w:rPr>
          <w:noProof/>
        </w:rPr>
        <w:fldChar w:fldCharType="separate"/>
      </w:r>
      <w:r>
        <w:rPr>
          <w:noProof/>
        </w:rPr>
        <w:t>69</w:t>
      </w:r>
      <w:r>
        <w:rPr>
          <w:noProof/>
        </w:rPr>
        <w:fldChar w:fldCharType="end"/>
      </w:r>
    </w:p>
    <w:p w14:paraId="6411FB9F" w14:textId="1D600647"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3.3. Las Parábolas de la Vigilancia: La Ética de la Espera Activa</w:t>
      </w:r>
      <w:r>
        <w:rPr>
          <w:noProof/>
        </w:rPr>
        <w:tab/>
      </w:r>
      <w:r>
        <w:rPr>
          <w:noProof/>
        </w:rPr>
        <w:fldChar w:fldCharType="begin"/>
      </w:r>
      <w:r>
        <w:rPr>
          <w:noProof/>
        </w:rPr>
        <w:instrText xml:space="preserve"> PAGEREF _Toc211271075 \h </w:instrText>
      </w:r>
      <w:r>
        <w:rPr>
          <w:noProof/>
        </w:rPr>
      </w:r>
      <w:r>
        <w:rPr>
          <w:noProof/>
        </w:rPr>
        <w:fldChar w:fldCharType="separate"/>
      </w:r>
      <w:r>
        <w:rPr>
          <w:noProof/>
        </w:rPr>
        <w:t>71</w:t>
      </w:r>
      <w:r>
        <w:rPr>
          <w:noProof/>
        </w:rPr>
        <w:fldChar w:fldCharType="end"/>
      </w:r>
    </w:p>
    <w:p w14:paraId="20EEEF7C" w14:textId="5D450093"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3.4. El Juicio de las Naciones (Mateo 25:31-46): La Caridad como Criterio Final</w:t>
      </w:r>
      <w:r>
        <w:rPr>
          <w:noProof/>
        </w:rPr>
        <w:tab/>
      </w:r>
      <w:r>
        <w:rPr>
          <w:noProof/>
        </w:rPr>
        <w:fldChar w:fldCharType="begin"/>
      </w:r>
      <w:r>
        <w:rPr>
          <w:noProof/>
        </w:rPr>
        <w:instrText xml:space="preserve"> PAGEREF _Toc211271076 \h </w:instrText>
      </w:r>
      <w:r>
        <w:rPr>
          <w:noProof/>
        </w:rPr>
      </w:r>
      <w:r>
        <w:rPr>
          <w:noProof/>
        </w:rPr>
        <w:fldChar w:fldCharType="separate"/>
      </w:r>
      <w:r>
        <w:rPr>
          <w:noProof/>
        </w:rPr>
        <w:t>72</w:t>
      </w:r>
      <w:r>
        <w:rPr>
          <w:noProof/>
        </w:rPr>
        <w:fldChar w:fldCharType="end"/>
      </w:r>
    </w:p>
    <w:p w14:paraId="09663108" w14:textId="53403792"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IV. La Radicalidad del Discipulado: Costes, Condiciones y Recompensas</w:t>
      </w:r>
      <w:r>
        <w:rPr>
          <w:noProof/>
        </w:rPr>
        <w:tab/>
      </w:r>
      <w:r>
        <w:rPr>
          <w:noProof/>
        </w:rPr>
        <w:fldChar w:fldCharType="begin"/>
      </w:r>
      <w:r>
        <w:rPr>
          <w:noProof/>
        </w:rPr>
        <w:instrText xml:space="preserve"> PAGEREF _Toc211271077 \h </w:instrText>
      </w:r>
      <w:r>
        <w:rPr>
          <w:noProof/>
        </w:rPr>
      </w:r>
      <w:r>
        <w:rPr>
          <w:noProof/>
        </w:rPr>
        <w:fldChar w:fldCharType="separate"/>
      </w:r>
      <w:r>
        <w:rPr>
          <w:noProof/>
        </w:rPr>
        <w:t>73</w:t>
      </w:r>
      <w:r>
        <w:rPr>
          <w:noProof/>
        </w:rPr>
        <w:fldChar w:fldCharType="end"/>
      </w:r>
    </w:p>
    <w:p w14:paraId="3073B03C" w14:textId="6DC48687"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4.1. Las Condiciones Fundamentales del Seguimiento (Marcos 8:34)</w:t>
      </w:r>
      <w:r>
        <w:rPr>
          <w:noProof/>
        </w:rPr>
        <w:tab/>
      </w:r>
      <w:r>
        <w:rPr>
          <w:noProof/>
        </w:rPr>
        <w:fldChar w:fldCharType="begin"/>
      </w:r>
      <w:r>
        <w:rPr>
          <w:noProof/>
        </w:rPr>
        <w:instrText xml:space="preserve"> PAGEREF _Toc211271078 \h </w:instrText>
      </w:r>
      <w:r>
        <w:rPr>
          <w:noProof/>
        </w:rPr>
      </w:r>
      <w:r>
        <w:rPr>
          <w:noProof/>
        </w:rPr>
        <w:fldChar w:fldCharType="separate"/>
      </w:r>
      <w:r>
        <w:rPr>
          <w:noProof/>
        </w:rPr>
        <w:t>73</w:t>
      </w:r>
      <w:r>
        <w:rPr>
          <w:noProof/>
        </w:rPr>
        <w:fldChar w:fldCharType="end"/>
      </w:r>
    </w:p>
    <w:p w14:paraId="613CCDB4" w14:textId="23CCF728"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4.2. La Primacía Absoluta de Cristo: "Aborrecer" a la Familia (Lucas 14:26)</w:t>
      </w:r>
      <w:r>
        <w:rPr>
          <w:noProof/>
        </w:rPr>
        <w:tab/>
      </w:r>
      <w:r>
        <w:rPr>
          <w:noProof/>
        </w:rPr>
        <w:fldChar w:fldCharType="begin"/>
      </w:r>
      <w:r>
        <w:rPr>
          <w:noProof/>
        </w:rPr>
        <w:instrText xml:space="preserve"> PAGEREF _Toc211271079 \h </w:instrText>
      </w:r>
      <w:r>
        <w:rPr>
          <w:noProof/>
        </w:rPr>
      </w:r>
      <w:r>
        <w:rPr>
          <w:noProof/>
        </w:rPr>
        <w:fldChar w:fldCharType="separate"/>
      </w:r>
      <w:r>
        <w:rPr>
          <w:noProof/>
        </w:rPr>
        <w:t>74</w:t>
      </w:r>
      <w:r>
        <w:rPr>
          <w:noProof/>
        </w:rPr>
        <w:fldChar w:fldCharType="end"/>
      </w:r>
    </w:p>
    <w:p w14:paraId="74AC5F69" w14:textId="6EE5D363"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4.3. Renunciar a Todo: La Lógica del Reino vs. La Lógica del Mundo</w:t>
      </w:r>
      <w:r>
        <w:rPr>
          <w:noProof/>
        </w:rPr>
        <w:tab/>
      </w:r>
      <w:r>
        <w:rPr>
          <w:noProof/>
        </w:rPr>
        <w:fldChar w:fldCharType="begin"/>
      </w:r>
      <w:r>
        <w:rPr>
          <w:noProof/>
        </w:rPr>
        <w:instrText xml:space="preserve"> PAGEREF _Toc211271080 \h </w:instrText>
      </w:r>
      <w:r>
        <w:rPr>
          <w:noProof/>
        </w:rPr>
      </w:r>
      <w:r>
        <w:rPr>
          <w:noProof/>
        </w:rPr>
        <w:fldChar w:fldCharType="separate"/>
      </w:r>
      <w:r>
        <w:rPr>
          <w:noProof/>
        </w:rPr>
        <w:t>75</w:t>
      </w:r>
      <w:r>
        <w:rPr>
          <w:noProof/>
        </w:rPr>
        <w:fldChar w:fldCharType="end"/>
      </w:r>
    </w:p>
    <w:p w14:paraId="13D52400" w14:textId="4036A2ED"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lastRenderedPageBreak/>
        <w:t>4.4. Las Promesas y Recompensas del Discipulado</w:t>
      </w:r>
      <w:r>
        <w:rPr>
          <w:noProof/>
        </w:rPr>
        <w:tab/>
      </w:r>
      <w:r>
        <w:rPr>
          <w:noProof/>
        </w:rPr>
        <w:fldChar w:fldCharType="begin"/>
      </w:r>
      <w:r>
        <w:rPr>
          <w:noProof/>
        </w:rPr>
        <w:instrText xml:space="preserve"> PAGEREF _Toc211271081 \h </w:instrText>
      </w:r>
      <w:r>
        <w:rPr>
          <w:noProof/>
        </w:rPr>
      </w:r>
      <w:r>
        <w:rPr>
          <w:noProof/>
        </w:rPr>
        <w:fldChar w:fldCharType="separate"/>
      </w:r>
      <w:r>
        <w:rPr>
          <w:noProof/>
        </w:rPr>
        <w:t>76</w:t>
      </w:r>
      <w:r>
        <w:rPr>
          <w:noProof/>
        </w:rPr>
        <w:fldChar w:fldCharType="end"/>
      </w:r>
    </w:p>
    <w:p w14:paraId="72D2DA5B" w14:textId="46D688F5"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V. La Oración como Corazón de la Enseñanza: Más Allá del Padrenuestro</w:t>
      </w:r>
      <w:r>
        <w:rPr>
          <w:noProof/>
        </w:rPr>
        <w:tab/>
      </w:r>
      <w:r>
        <w:rPr>
          <w:noProof/>
        </w:rPr>
        <w:fldChar w:fldCharType="begin"/>
      </w:r>
      <w:r>
        <w:rPr>
          <w:noProof/>
        </w:rPr>
        <w:instrText xml:space="preserve"> PAGEREF _Toc211271082 \h </w:instrText>
      </w:r>
      <w:r>
        <w:rPr>
          <w:noProof/>
        </w:rPr>
      </w:r>
      <w:r>
        <w:rPr>
          <w:noProof/>
        </w:rPr>
        <w:fldChar w:fldCharType="separate"/>
      </w:r>
      <w:r>
        <w:rPr>
          <w:noProof/>
        </w:rPr>
        <w:t>78</w:t>
      </w:r>
      <w:r>
        <w:rPr>
          <w:noProof/>
        </w:rPr>
        <w:fldChar w:fldCharType="end"/>
      </w:r>
    </w:p>
    <w:p w14:paraId="1E0FC468" w14:textId="530DA99E"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5.1. El Padrenuestro: Síntesis de la Relación Filial y la Ética del Reino</w:t>
      </w:r>
      <w:r>
        <w:rPr>
          <w:noProof/>
        </w:rPr>
        <w:tab/>
      </w:r>
      <w:r>
        <w:rPr>
          <w:noProof/>
        </w:rPr>
        <w:fldChar w:fldCharType="begin"/>
      </w:r>
      <w:r>
        <w:rPr>
          <w:noProof/>
        </w:rPr>
        <w:instrText xml:space="preserve"> PAGEREF _Toc211271083 \h </w:instrText>
      </w:r>
      <w:r>
        <w:rPr>
          <w:noProof/>
        </w:rPr>
      </w:r>
      <w:r>
        <w:rPr>
          <w:noProof/>
        </w:rPr>
        <w:fldChar w:fldCharType="separate"/>
      </w:r>
      <w:r>
        <w:rPr>
          <w:noProof/>
        </w:rPr>
        <w:t>78</w:t>
      </w:r>
      <w:r>
        <w:rPr>
          <w:noProof/>
        </w:rPr>
        <w:fldChar w:fldCharType="end"/>
      </w:r>
    </w:p>
    <w:p w14:paraId="5DEE7A42" w14:textId="498CC7AC"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5.2. Las Parábolas de la Perseverancia: La Oración como Insistencia Confiada</w:t>
      </w:r>
      <w:r>
        <w:rPr>
          <w:noProof/>
        </w:rPr>
        <w:tab/>
      </w:r>
      <w:r>
        <w:rPr>
          <w:noProof/>
        </w:rPr>
        <w:fldChar w:fldCharType="begin"/>
      </w:r>
      <w:r>
        <w:rPr>
          <w:noProof/>
        </w:rPr>
        <w:instrText xml:space="preserve"> PAGEREF _Toc211271084 \h </w:instrText>
      </w:r>
      <w:r>
        <w:rPr>
          <w:noProof/>
        </w:rPr>
      </w:r>
      <w:r>
        <w:rPr>
          <w:noProof/>
        </w:rPr>
        <w:fldChar w:fldCharType="separate"/>
      </w:r>
      <w:r>
        <w:rPr>
          <w:noProof/>
        </w:rPr>
        <w:t>79</w:t>
      </w:r>
      <w:r>
        <w:rPr>
          <w:noProof/>
        </w:rPr>
        <w:fldChar w:fldCharType="end"/>
      </w:r>
    </w:p>
    <w:p w14:paraId="20D523D3" w14:textId="5B26A2E4"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5.3. La Fe como Condición de la Oración Eficaz</w:t>
      </w:r>
      <w:r>
        <w:rPr>
          <w:noProof/>
        </w:rPr>
        <w:tab/>
      </w:r>
      <w:r>
        <w:rPr>
          <w:noProof/>
        </w:rPr>
        <w:fldChar w:fldCharType="begin"/>
      </w:r>
      <w:r>
        <w:rPr>
          <w:noProof/>
        </w:rPr>
        <w:instrText xml:space="preserve"> PAGEREF _Toc211271085 \h </w:instrText>
      </w:r>
      <w:r>
        <w:rPr>
          <w:noProof/>
        </w:rPr>
      </w:r>
      <w:r>
        <w:rPr>
          <w:noProof/>
        </w:rPr>
        <w:fldChar w:fldCharType="separate"/>
      </w:r>
      <w:r>
        <w:rPr>
          <w:noProof/>
        </w:rPr>
        <w:t>80</w:t>
      </w:r>
      <w:r>
        <w:rPr>
          <w:noProof/>
        </w:rPr>
        <w:fldChar w:fldCharType="end"/>
      </w:r>
    </w:p>
    <w:p w14:paraId="2BCC1412" w14:textId="6ED2A8F9"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5.4. Oratio Christi: El Ejemplo de la Vida de Oración de Jesús</w:t>
      </w:r>
      <w:r>
        <w:rPr>
          <w:noProof/>
        </w:rPr>
        <w:tab/>
      </w:r>
      <w:r>
        <w:rPr>
          <w:noProof/>
        </w:rPr>
        <w:fldChar w:fldCharType="begin"/>
      </w:r>
      <w:r>
        <w:rPr>
          <w:noProof/>
        </w:rPr>
        <w:instrText xml:space="preserve"> PAGEREF _Toc211271086 \h </w:instrText>
      </w:r>
      <w:r>
        <w:rPr>
          <w:noProof/>
        </w:rPr>
      </w:r>
      <w:r>
        <w:rPr>
          <w:noProof/>
        </w:rPr>
        <w:fldChar w:fldCharType="separate"/>
      </w:r>
      <w:r>
        <w:rPr>
          <w:noProof/>
        </w:rPr>
        <w:t>81</w:t>
      </w:r>
      <w:r>
        <w:rPr>
          <w:noProof/>
        </w:rPr>
        <w:fldChar w:fldCharType="end"/>
      </w:r>
    </w:p>
    <w:p w14:paraId="4F2AB5C7" w14:textId="5650966A"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Jesús de Nazaret en diálogo con las corrientes filosóficas</w:t>
      </w:r>
      <w:r>
        <w:rPr>
          <w:noProof/>
        </w:rPr>
        <w:tab/>
      </w:r>
      <w:r>
        <w:rPr>
          <w:noProof/>
        </w:rPr>
        <w:fldChar w:fldCharType="begin"/>
      </w:r>
      <w:r>
        <w:rPr>
          <w:noProof/>
        </w:rPr>
        <w:instrText xml:space="preserve"> PAGEREF _Toc211271087 \h </w:instrText>
      </w:r>
      <w:r>
        <w:rPr>
          <w:noProof/>
        </w:rPr>
      </w:r>
      <w:r>
        <w:rPr>
          <w:noProof/>
        </w:rPr>
        <w:fldChar w:fldCharType="separate"/>
      </w:r>
      <w:r>
        <w:rPr>
          <w:noProof/>
        </w:rPr>
        <w:t>83</w:t>
      </w:r>
      <w:r>
        <w:rPr>
          <w:noProof/>
        </w:rPr>
        <w:fldChar w:fldCharType="end"/>
      </w:r>
    </w:p>
    <w:p w14:paraId="348C78D2" w14:textId="69D1B355"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El pensamiento filosófico de Jesús de Nazaret en diálogo con la ética</w:t>
      </w:r>
      <w:r>
        <w:rPr>
          <w:noProof/>
        </w:rPr>
        <w:tab/>
      </w:r>
      <w:r>
        <w:rPr>
          <w:noProof/>
        </w:rPr>
        <w:fldChar w:fldCharType="begin"/>
      </w:r>
      <w:r>
        <w:rPr>
          <w:noProof/>
        </w:rPr>
        <w:instrText xml:space="preserve"> PAGEREF _Toc211271088 \h </w:instrText>
      </w:r>
      <w:r>
        <w:rPr>
          <w:noProof/>
        </w:rPr>
      </w:r>
      <w:r>
        <w:rPr>
          <w:noProof/>
        </w:rPr>
        <w:fldChar w:fldCharType="separate"/>
      </w:r>
      <w:r>
        <w:rPr>
          <w:noProof/>
        </w:rPr>
        <w:t>85</w:t>
      </w:r>
      <w:r>
        <w:rPr>
          <w:noProof/>
        </w:rPr>
        <w:fldChar w:fldCharType="end"/>
      </w:r>
    </w:p>
    <w:p w14:paraId="0C03EEDA" w14:textId="388673D6"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Aristóteles</w:t>
      </w:r>
      <w:r>
        <w:rPr>
          <w:noProof/>
        </w:rPr>
        <w:tab/>
      </w:r>
      <w:r>
        <w:rPr>
          <w:noProof/>
        </w:rPr>
        <w:fldChar w:fldCharType="begin"/>
      </w:r>
      <w:r>
        <w:rPr>
          <w:noProof/>
        </w:rPr>
        <w:instrText xml:space="preserve"> PAGEREF _Toc211271089 \h </w:instrText>
      </w:r>
      <w:r>
        <w:rPr>
          <w:noProof/>
        </w:rPr>
      </w:r>
      <w:r>
        <w:rPr>
          <w:noProof/>
        </w:rPr>
        <w:fldChar w:fldCharType="separate"/>
      </w:r>
      <w:r>
        <w:rPr>
          <w:noProof/>
        </w:rPr>
        <w:t>86</w:t>
      </w:r>
      <w:r>
        <w:rPr>
          <w:noProof/>
        </w:rPr>
        <w:fldChar w:fldCharType="end"/>
      </w:r>
    </w:p>
    <w:p w14:paraId="0DEEDD84" w14:textId="1740CAA1"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el estoicismo</w:t>
      </w:r>
      <w:r>
        <w:rPr>
          <w:noProof/>
        </w:rPr>
        <w:tab/>
      </w:r>
      <w:r>
        <w:rPr>
          <w:noProof/>
        </w:rPr>
        <w:fldChar w:fldCharType="begin"/>
      </w:r>
      <w:r>
        <w:rPr>
          <w:noProof/>
        </w:rPr>
        <w:instrText xml:space="preserve"> PAGEREF _Toc211271090 \h </w:instrText>
      </w:r>
      <w:r>
        <w:rPr>
          <w:noProof/>
        </w:rPr>
      </w:r>
      <w:r>
        <w:rPr>
          <w:noProof/>
        </w:rPr>
        <w:fldChar w:fldCharType="separate"/>
      </w:r>
      <w:r>
        <w:rPr>
          <w:noProof/>
        </w:rPr>
        <w:t>87</w:t>
      </w:r>
      <w:r>
        <w:rPr>
          <w:noProof/>
        </w:rPr>
        <w:fldChar w:fldCharType="end"/>
      </w:r>
    </w:p>
    <w:p w14:paraId="1FB4CCE6" w14:textId="3FDEA89F"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la moral kantiana</w:t>
      </w:r>
      <w:r>
        <w:rPr>
          <w:noProof/>
        </w:rPr>
        <w:tab/>
      </w:r>
      <w:r>
        <w:rPr>
          <w:noProof/>
        </w:rPr>
        <w:fldChar w:fldCharType="begin"/>
      </w:r>
      <w:r>
        <w:rPr>
          <w:noProof/>
        </w:rPr>
        <w:instrText xml:space="preserve"> PAGEREF _Toc211271091 \h </w:instrText>
      </w:r>
      <w:r>
        <w:rPr>
          <w:noProof/>
        </w:rPr>
      </w:r>
      <w:r>
        <w:rPr>
          <w:noProof/>
        </w:rPr>
        <w:fldChar w:fldCharType="separate"/>
      </w:r>
      <w:r>
        <w:rPr>
          <w:noProof/>
        </w:rPr>
        <w:t>90</w:t>
      </w:r>
      <w:r>
        <w:rPr>
          <w:noProof/>
        </w:rPr>
        <w:fldChar w:fldCharType="end"/>
      </w:r>
    </w:p>
    <w:p w14:paraId="76255304" w14:textId="48C52934"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la ética del cuidado</w:t>
      </w:r>
      <w:r>
        <w:rPr>
          <w:noProof/>
        </w:rPr>
        <w:tab/>
      </w:r>
      <w:r>
        <w:rPr>
          <w:noProof/>
        </w:rPr>
        <w:fldChar w:fldCharType="begin"/>
      </w:r>
      <w:r>
        <w:rPr>
          <w:noProof/>
        </w:rPr>
        <w:instrText xml:space="preserve"> PAGEREF _Toc211271092 \h </w:instrText>
      </w:r>
      <w:r>
        <w:rPr>
          <w:noProof/>
        </w:rPr>
      </w:r>
      <w:r>
        <w:rPr>
          <w:noProof/>
        </w:rPr>
        <w:fldChar w:fldCharType="separate"/>
      </w:r>
      <w:r>
        <w:rPr>
          <w:noProof/>
        </w:rPr>
        <w:t>92</w:t>
      </w:r>
      <w:r>
        <w:rPr>
          <w:noProof/>
        </w:rPr>
        <w:fldChar w:fldCharType="end"/>
      </w:r>
    </w:p>
    <w:p w14:paraId="10EEBAE4" w14:textId="4BDBD38D"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la ética hermenéutica, ética de la solicitud o ética de la vida buena en instituciones justas en Paul Ricoeur y Tomás Domingo Moratalla</w:t>
      </w:r>
      <w:r>
        <w:rPr>
          <w:noProof/>
        </w:rPr>
        <w:tab/>
      </w:r>
      <w:r>
        <w:rPr>
          <w:noProof/>
        </w:rPr>
        <w:fldChar w:fldCharType="begin"/>
      </w:r>
      <w:r>
        <w:rPr>
          <w:noProof/>
        </w:rPr>
        <w:instrText xml:space="preserve"> PAGEREF _Toc211271093 \h </w:instrText>
      </w:r>
      <w:r>
        <w:rPr>
          <w:noProof/>
        </w:rPr>
      </w:r>
      <w:r>
        <w:rPr>
          <w:noProof/>
        </w:rPr>
        <w:fldChar w:fldCharType="separate"/>
      </w:r>
      <w:r>
        <w:rPr>
          <w:noProof/>
        </w:rPr>
        <w:t>94</w:t>
      </w:r>
      <w:r>
        <w:rPr>
          <w:noProof/>
        </w:rPr>
        <w:fldChar w:fldCharType="end"/>
      </w:r>
    </w:p>
    <w:p w14:paraId="318468D0" w14:textId="4BBAF272"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el personalismo</w:t>
      </w:r>
      <w:r>
        <w:rPr>
          <w:noProof/>
        </w:rPr>
        <w:tab/>
      </w:r>
      <w:r>
        <w:rPr>
          <w:noProof/>
        </w:rPr>
        <w:fldChar w:fldCharType="begin"/>
      </w:r>
      <w:r>
        <w:rPr>
          <w:noProof/>
        </w:rPr>
        <w:instrText xml:space="preserve"> PAGEREF _Toc211271094 \h </w:instrText>
      </w:r>
      <w:r>
        <w:rPr>
          <w:noProof/>
        </w:rPr>
      </w:r>
      <w:r>
        <w:rPr>
          <w:noProof/>
        </w:rPr>
        <w:fldChar w:fldCharType="separate"/>
      </w:r>
      <w:r>
        <w:rPr>
          <w:noProof/>
        </w:rPr>
        <w:t>110</w:t>
      </w:r>
      <w:r>
        <w:rPr>
          <w:noProof/>
        </w:rPr>
        <w:fldChar w:fldCharType="end"/>
      </w:r>
    </w:p>
    <w:p w14:paraId="3FB5BEF1" w14:textId="70131693"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Nietzsche</w:t>
      </w:r>
      <w:r>
        <w:rPr>
          <w:noProof/>
        </w:rPr>
        <w:tab/>
      </w:r>
      <w:r>
        <w:rPr>
          <w:noProof/>
        </w:rPr>
        <w:fldChar w:fldCharType="begin"/>
      </w:r>
      <w:r>
        <w:rPr>
          <w:noProof/>
        </w:rPr>
        <w:instrText xml:space="preserve"> PAGEREF _Toc211271095 \h </w:instrText>
      </w:r>
      <w:r>
        <w:rPr>
          <w:noProof/>
        </w:rPr>
      </w:r>
      <w:r>
        <w:rPr>
          <w:noProof/>
        </w:rPr>
        <w:fldChar w:fldCharType="separate"/>
      </w:r>
      <w:r>
        <w:rPr>
          <w:noProof/>
        </w:rPr>
        <w:t>112</w:t>
      </w:r>
      <w:r>
        <w:rPr>
          <w:noProof/>
        </w:rPr>
        <w:fldChar w:fldCharType="end"/>
      </w:r>
    </w:p>
    <w:p w14:paraId="3A6AF30D" w14:textId="27D77771"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Antropología filosófica: el ser humano según Jesús</w:t>
      </w:r>
      <w:r>
        <w:rPr>
          <w:noProof/>
        </w:rPr>
        <w:tab/>
      </w:r>
      <w:r>
        <w:rPr>
          <w:noProof/>
        </w:rPr>
        <w:fldChar w:fldCharType="begin"/>
      </w:r>
      <w:r>
        <w:rPr>
          <w:noProof/>
        </w:rPr>
        <w:instrText xml:space="preserve"> PAGEREF _Toc211271096 \h </w:instrText>
      </w:r>
      <w:r>
        <w:rPr>
          <w:noProof/>
        </w:rPr>
      </w:r>
      <w:r>
        <w:rPr>
          <w:noProof/>
        </w:rPr>
        <w:fldChar w:fldCharType="separate"/>
      </w:r>
      <w:r>
        <w:rPr>
          <w:noProof/>
        </w:rPr>
        <w:t>117</w:t>
      </w:r>
      <w:r>
        <w:rPr>
          <w:noProof/>
        </w:rPr>
        <w:fldChar w:fldCharType="end"/>
      </w:r>
    </w:p>
    <w:p w14:paraId="33FB08D9" w14:textId="7F73F026"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Platón</w:t>
      </w:r>
      <w:r>
        <w:rPr>
          <w:noProof/>
        </w:rPr>
        <w:tab/>
      </w:r>
      <w:r>
        <w:rPr>
          <w:noProof/>
        </w:rPr>
        <w:fldChar w:fldCharType="begin"/>
      </w:r>
      <w:r>
        <w:rPr>
          <w:noProof/>
        </w:rPr>
        <w:instrText xml:space="preserve"> PAGEREF _Toc211271097 \h </w:instrText>
      </w:r>
      <w:r>
        <w:rPr>
          <w:noProof/>
        </w:rPr>
      </w:r>
      <w:r>
        <w:rPr>
          <w:noProof/>
        </w:rPr>
        <w:fldChar w:fldCharType="separate"/>
      </w:r>
      <w:r>
        <w:rPr>
          <w:noProof/>
        </w:rPr>
        <w:t>119</w:t>
      </w:r>
      <w:r>
        <w:rPr>
          <w:noProof/>
        </w:rPr>
        <w:fldChar w:fldCharType="end"/>
      </w:r>
    </w:p>
    <w:p w14:paraId="408F3F7A" w14:textId="739A7FF4"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lastRenderedPageBreak/>
        <w:t>Comparación con Aristóteles</w:t>
      </w:r>
      <w:r>
        <w:rPr>
          <w:noProof/>
        </w:rPr>
        <w:tab/>
      </w:r>
      <w:r>
        <w:rPr>
          <w:noProof/>
        </w:rPr>
        <w:fldChar w:fldCharType="begin"/>
      </w:r>
      <w:r>
        <w:rPr>
          <w:noProof/>
        </w:rPr>
        <w:instrText xml:space="preserve"> PAGEREF _Toc211271098 \h </w:instrText>
      </w:r>
      <w:r>
        <w:rPr>
          <w:noProof/>
        </w:rPr>
      </w:r>
      <w:r>
        <w:rPr>
          <w:noProof/>
        </w:rPr>
        <w:fldChar w:fldCharType="separate"/>
      </w:r>
      <w:r>
        <w:rPr>
          <w:noProof/>
        </w:rPr>
        <w:t>121</w:t>
      </w:r>
      <w:r>
        <w:rPr>
          <w:noProof/>
        </w:rPr>
        <w:fldChar w:fldCharType="end"/>
      </w:r>
    </w:p>
    <w:p w14:paraId="52831292" w14:textId="6AD06C1C"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San Agustín y Santo Tomás de Aquino</w:t>
      </w:r>
      <w:r>
        <w:rPr>
          <w:noProof/>
        </w:rPr>
        <w:tab/>
      </w:r>
      <w:r>
        <w:rPr>
          <w:noProof/>
        </w:rPr>
        <w:fldChar w:fldCharType="begin"/>
      </w:r>
      <w:r>
        <w:rPr>
          <w:noProof/>
        </w:rPr>
        <w:instrText xml:space="preserve"> PAGEREF _Toc211271099 \h </w:instrText>
      </w:r>
      <w:r>
        <w:rPr>
          <w:noProof/>
        </w:rPr>
      </w:r>
      <w:r>
        <w:rPr>
          <w:noProof/>
        </w:rPr>
        <w:fldChar w:fldCharType="separate"/>
      </w:r>
      <w:r>
        <w:rPr>
          <w:noProof/>
        </w:rPr>
        <w:t>124</w:t>
      </w:r>
      <w:r>
        <w:rPr>
          <w:noProof/>
        </w:rPr>
        <w:fldChar w:fldCharType="end"/>
      </w:r>
    </w:p>
    <w:p w14:paraId="096C506C" w14:textId="4D1EE21B"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Kant</w:t>
      </w:r>
      <w:r>
        <w:rPr>
          <w:noProof/>
        </w:rPr>
        <w:tab/>
      </w:r>
      <w:r>
        <w:rPr>
          <w:noProof/>
        </w:rPr>
        <w:fldChar w:fldCharType="begin"/>
      </w:r>
      <w:r>
        <w:rPr>
          <w:noProof/>
        </w:rPr>
        <w:instrText xml:space="preserve"> PAGEREF _Toc211271100 \h </w:instrText>
      </w:r>
      <w:r>
        <w:rPr>
          <w:noProof/>
        </w:rPr>
      </w:r>
      <w:r>
        <w:rPr>
          <w:noProof/>
        </w:rPr>
        <w:fldChar w:fldCharType="separate"/>
      </w:r>
      <w:r>
        <w:rPr>
          <w:noProof/>
        </w:rPr>
        <w:t>127</w:t>
      </w:r>
      <w:r>
        <w:rPr>
          <w:noProof/>
        </w:rPr>
        <w:fldChar w:fldCharType="end"/>
      </w:r>
    </w:p>
    <w:p w14:paraId="1B55E97F" w14:textId="6932828E"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Lévinas</w:t>
      </w:r>
      <w:r>
        <w:rPr>
          <w:noProof/>
        </w:rPr>
        <w:tab/>
      </w:r>
      <w:r>
        <w:rPr>
          <w:noProof/>
        </w:rPr>
        <w:fldChar w:fldCharType="begin"/>
      </w:r>
      <w:r>
        <w:rPr>
          <w:noProof/>
        </w:rPr>
        <w:instrText xml:space="preserve"> PAGEREF _Toc211271101 \h </w:instrText>
      </w:r>
      <w:r>
        <w:rPr>
          <w:noProof/>
        </w:rPr>
      </w:r>
      <w:r>
        <w:rPr>
          <w:noProof/>
        </w:rPr>
        <w:fldChar w:fldCharType="separate"/>
      </w:r>
      <w:r>
        <w:rPr>
          <w:noProof/>
        </w:rPr>
        <w:t>130</w:t>
      </w:r>
      <w:r>
        <w:rPr>
          <w:noProof/>
        </w:rPr>
        <w:fldChar w:fldCharType="end"/>
      </w:r>
    </w:p>
    <w:p w14:paraId="49EB71B2" w14:textId="6995048D"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Kierkegaard y el existencialismo</w:t>
      </w:r>
      <w:r>
        <w:rPr>
          <w:noProof/>
        </w:rPr>
        <w:tab/>
      </w:r>
      <w:r>
        <w:rPr>
          <w:noProof/>
        </w:rPr>
        <w:fldChar w:fldCharType="begin"/>
      </w:r>
      <w:r>
        <w:rPr>
          <w:noProof/>
        </w:rPr>
        <w:instrText xml:space="preserve"> PAGEREF _Toc211271102 \h </w:instrText>
      </w:r>
      <w:r>
        <w:rPr>
          <w:noProof/>
        </w:rPr>
      </w:r>
      <w:r>
        <w:rPr>
          <w:noProof/>
        </w:rPr>
        <w:fldChar w:fldCharType="separate"/>
      </w:r>
      <w:r>
        <w:rPr>
          <w:noProof/>
        </w:rPr>
        <w:t>133</w:t>
      </w:r>
      <w:r>
        <w:rPr>
          <w:noProof/>
        </w:rPr>
        <w:fldChar w:fldCharType="end"/>
      </w:r>
    </w:p>
    <w:p w14:paraId="68759B38" w14:textId="692D1881"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Conocimiento y verdad: Epistemología de las Parábolas</w:t>
      </w:r>
      <w:r>
        <w:rPr>
          <w:noProof/>
        </w:rPr>
        <w:tab/>
      </w:r>
      <w:r>
        <w:rPr>
          <w:noProof/>
        </w:rPr>
        <w:fldChar w:fldCharType="begin"/>
      </w:r>
      <w:r>
        <w:rPr>
          <w:noProof/>
        </w:rPr>
        <w:instrText xml:space="preserve"> PAGEREF _Toc211271103 \h </w:instrText>
      </w:r>
      <w:r>
        <w:rPr>
          <w:noProof/>
        </w:rPr>
      </w:r>
      <w:r>
        <w:rPr>
          <w:noProof/>
        </w:rPr>
        <w:fldChar w:fldCharType="separate"/>
      </w:r>
      <w:r>
        <w:rPr>
          <w:noProof/>
        </w:rPr>
        <w:t>137</w:t>
      </w:r>
      <w:r>
        <w:rPr>
          <w:noProof/>
        </w:rPr>
        <w:fldChar w:fldCharType="end"/>
      </w:r>
    </w:p>
    <w:p w14:paraId="02D0A038" w14:textId="09DF731A"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Sócrates y Platón</w:t>
      </w:r>
      <w:r>
        <w:rPr>
          <w:noProof/>
        </w:rPr>
        <w:tab/>
      </w:r>
      <w:r>
        <w:rPr>
          <w:noProof/>
        </w:rPr>
        <w:fldChar w:fldCharType="begin"/>
      </w:r>
      <w:r>
        <w:rPr>
          <w:noProof/>
        </w:rPr>
        <w:instrText xml:space="preserve"> PAGEREF _Toc211271104 \h </w:instrText>
      </w:r>
      <w:r>
        <w:rPr>
          <w:noProof/>
        </w:rPr>
      </w:r>
      <w:r>
        <w:rPr>
          <w:noProof/>
        </w:rPr>
        <w:fldChar w:fldCharType="separate"/>
      </w:r>
      <w:r>
        <w:rPr>
          <w:noProof/>
        </w:rPr>
        <w:t>139</w:t>
      </w:r>
      <w:r>
        <w:rPr>
          <w:noProof/>
        </w:rPr>
        <w:fldChar w:fldCharType="end"/>
      </w:r>
    </w:p>
    <w:p w14:paraId="189F34E6" w14:textId="6B64F1CE"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la hermenéutica (Ricoeur, Gadamer, Moratalla)</w:t>
      </w:r>
      <w:r>
        <w:rPr>
          <w:noProof/>
        </w:rPr>
        <w:tab/>
      </w:r>
      <w:r>
        <w:rPr>
          <w:noProof/>
        </w:rPr>
        <w:fldChar w:fldCharType="begin"/>
      </w:r>
      <w:r>
        <w:rPr>
          <w:noProof/>
        </w:rPr>
        <w:instrText xml:space="preserve"> PAGEREF _Toc211271105 \h </w:instrText>
      </w:r>
      <w:r>
        <w:rPr>
          <w:noProof/>
        </w:rPr>
      </w:r>
      <w:r>
        <w:rPr>
          <w:noProof/>
        </w:rPr>
        <w:fldChar w:fldCharType="separate"/>
      </w:r>
      <w:r>
        <w:rPr>
          <w:noProof/>
        </w:rPr>
        <w:t>141</w:t>
      </w:r>
      <w:r>
        <w:rPr>
          <w:noProof/>
        </w:rPr>
        <w:fldChar w:fldCharType="end"/>
      </w:r>
    </w:p>
    <w:p w14:paraId="2EBD2A02" w14:textId="2075395A"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Heidegger (verdad como desocultamiento)</w:t>
      </w:r>
      <w:r>
        <w:rPr>
          <w:noProof/>
        </w:rPr>
        <w:tab/>
      </w:r>
      <w:r>
        <w:rPr>
          <w:noProof/>
        </w:rPr>
        <w:fldChar w:fldCharType="begin"/>
      </w:r>
      <w:r>
        <w:rPr>
          <w:noProof/>
        </w:rPr>
        <w:instrText xml:space="preserve"> PAGEREF _Toc211271106 \h </w:instrText>
      </w:r>
      <w:r>
        <w:rPr>
          <w:noProof/>
        </w:rPr>
      </w:r>
      <w:r>
        <w:rPr>
          <w:noProof/>
        </w:rPr>
        <w:fldChar w:fldCharType="separate"/>
      </w:r>
      <w:r>
        <w:rPr>
          <w:noProof/>
        </w:rPr>
        <w:t>144</w:t>
      </w:r>
      <w:r>
        <w:rPr>
          <w:noProof/>
        </w:rPr>
        <w:fldChar w:fldCharType="end"/>
      </w:r>
    </w:p>
    <w:p w14:paraId="2A016007" w14:textId="68D20CBE"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Ontología implícita: Ser, Mal, Dios y Existencia en el mensaje de Jesús</w:t>
      </w:r>
      <w:r>
        <w:rPr>
          <w:noProof/>
        </w:rPr>
        <w:tab/>
      </w:r>
      <w:r>
        <w:rPr>
          <w:noProof/>
        </w:rPr>
        <w:fldChar w:fldCharType="begin"/>
      </w:r>
      <w:r>
        <w:rPr>
          <w:noProof/>
        </w:rPr>
        <w:instrText xml:space="preserve"> PAGEREF _Toc211271107 \h </w:instrText>
      </w:r>
      <w:r>
        <w:rPr>
          <w:noProof/>
        </w:rPr>
      </w:r>
      <w:r>
        <w:rPr>
          <w:noProof/>
        </w:rPr>
        <w:fldChar w:fldCharType="separate"/>
      </w:r>
      <w:r>
        <w:rPr>
          <w:noProof/>
        </w:rPr>
        <w:t>149</w:t>
      </w:r>
      <w:r>
        <w:rPr>
          <w:noProof/>
        </w:rPr>
        <w:fldChar w:fldCharType="end"/>
      </w:r>
    </w:p>
    <w:p w14:paraId="11CDA318" w14:textId="740C4D70"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la visión teísta clásica (Tomás de Aquino)</w:t>
      </w:r>
      <w:r>
        <w:rPr>
          <w:noProof/>
        </w:rPr>
        <w:tab/>
      </w:r>
      <w:r>
        <w:rPr>
          <w:noProof/>
        </w:rPr>
        <w:fldChar w:fldCharType="begin"/>
      </w:r>
      <w:r>
        <w:rPr>
          <w:noProof/>
        </w:rPr>
        <w:instrText xml:space="preserve"> PAGEREF _Toc211271108 \h </w:instrText>
      </w:r>
      <w:r>
        <w:rPr>
          <w:noProof/>
        </w:rPr>
      </w:r>
      <w:r>
        <w:rPr>
          <w:noProof/>
        </w:rPr>
        <w:fldChar w:fldCharType="separate"/>
      </w:r>
      <w:r>
        <w:rPr>
          <w:noProof/>
        </w:rPr>
        <w:t>153</w:t>
      </w:r>
      <w:r>
        <w:rPr>
          <w:noProof/>
        </w:rPr>
        <w:fldChar w:fldCharType="end"/>
      </w:r>
    </w:p>
    <w:p w14:paraId="18F68C30" w14:textId="067436AE"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Heidegger (existencialismo secular)</w:t>
      </w:r>
      <w:r>
        <w:rPr>
          <w:noProof/>
        </w:rPr>
        <w:tab/>
      </w:r>
      <w:r>
        <w:rPr>
          <w:noProof/>
        </w:rPr>
        <w:fldChar w:fldCharType="begin"/>
      </w:r>
      <w:r>
        <w:rPr>
          <w:noProof/>
        </w:rPr>
        <w:instrText xml:space="preserve"> PAGEREF _Toc211271109 \h </w:instrText>
      </w:r>
      <w:r>
        <w:rPr>
          <w:noProof/>
        </w:rPr>
      </w:r>
      <w:r>
        <w:rPr>
          <w:noProof/>
        </w:rPr>
        <w:fldChar w:fldCharType="separate"/>
      </w:r>
      <w:r>
        <w:rPr>
          <w:noProof/>
        </w:rPr>
        <w:t>155</w:t>
      </w:r>
      <w:r>
        <w:rPr>
          <w:noProof/>
        </w:rPr>
        <w:fldChar w:fldCharType="end"/>
      </w:r>
    </w:p>
    <w:p w14:paraId="456CD751" w14:textId="600E2D7F"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el nihilismo (Nietzsche)</w:t>
      </w:r>
      <w:r>
        <w:rPr>
          <w:noProof/>
        </w:rPr>
        <w:tab/>
      </w:r>
      <w:r>
        <w:rPr>
          <w:noProof/>
        </w:rPr>
        <w:fldChar w:fldCharType="begin"/>
      </w:r>
      <w:r>
        <w:rPr>
          <w:noProof/>
        </w:rPr>
        <w:instrText xml:space="preserve"> PAGEREF _Toc211271110 \h </w:instrText>
      </w:r>
      <w:r>
        <w:rPr>
          <w:noProof/>
        </w:rPr>
      </w:r>
      <w:r>
        <w:rPr>
          <w:noProof/>
        </w:rPr>
        <w:fldChar w:fldCharType="separate"/>
      </w:r>
      <w:r>
        <w:rPr>
          <w:noProof/>
        </w:rPr>
        <w:t>158</w:t>
      </w:r>
      <w:r>
        <w:rPr>
          <w:noProof/>
        </w:rPr>
        <w:fldChar w:fldCharType="end"/>
      </w:r>
    </w:p>
    <w:p w14:paraId="7B8D1C02" w14:textId="29A396AC"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Comparación con Gabriel Marcel (fenomenología existencial)</w:t>
      </w:r>
      <w:r>
        <w:rPr>
          <w:noProof/>
        </w:rPr>
        <w:tab/>
      </w:r>
      <w:r>
        <w:rPr>
          <w:noProof/>
        </w:rPr>
        <w:fldChar w:fldCharType="begin"/>
      </w:r>
      <w:r>
        <w:rPr>
          <w:noProof/>
        </w:rPr>
        <w:instrText xml:space="preserve"> PAGEREF _Toc211271111 \h </w:instrText>
      </w:r>
      <w:r>
        <w:rPr>
          <w:noProof/>
        </w:rPr>
      </w:r>
      <w:r>
        <w:rPr>
          <w:noProof/>
        </w:rPr>
        <w:fldChar w:fldCharType="separate"/>
      </w:r>
      <w:r>
        <w:rPr>
          <w:noProof/>
        </w:rPr>
        <w:t>161</w:t>
      </w:r>
      <w:r>
        <w:rPr>
          <w:noProof/>
        </w:rPr>
        <w:fldChar w:fldCharType="end"/>
      </w:r>
    </w:p>
    <w:p w14:paraId="6F7873E8" w14:textId="10A67AA7"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Integración final</w:t>
      </w:r>
      <w:r>
        <w:rPr>
          <w:noProof/>
        </w:rPr>
        <w:tab/>
      </w:r>
      <w:r>
        <w:rPr>
          <w:noProof/>
        </w:rPr>
        <w:fldChar w:fldCharType="begin"/>
      </w:r>
      <w:r>
        <w:rPr>
          <w:noProof/>
        </w:rPr>
        <w:instrText xml:space="preserve"> PAGEREF _Toc211271112 \h </w:instrText>
      </w:r>
      <w:r>
        <w:rPr>
          <w:noProof/>
        </w:rPr>
      </w:r>
      <w:r>
        <w:rPr>
          <w:noProof/>
        </w:rPr>
        <w:fldChar w:fldCharType="separate"/>
      </w:r>
      <w:r>
        <w:rPr>
          <w:noProof/>
        </w:rPr>
        <w:t>165</w:t>
      </w:r>
      <w:r>
        <w:rPr>
          <w:noProof/>
        </w:rPr>
        <w:fldChar w:fldCharType="end"/>
      </w:r>
    </w:p>
    <w:p w14:paraId="7B037CCB" w14:textId="13588B89"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Expansiones al Diálogo Filosófico: La Sabiduría de Jesús en Perspectiva Global</w:t>
      </w:r>
      <w:r>
        <w:rPr>
          <w:noProof/>
        </w:rPr>
        <w:tab/>
      </w:r>
      <w:r>
        <w:rPr>
          <w:noProof/>
        </w:rPr>
        <w:fldChar w:fldCharType="begin"/>
      </w:r>
      <w:r>
        <w:rPr>
          <w:noProof/>
        </w:rPr>
        <w:instrText xml:space="preserve"> PAGEREF _Toc211271113 \h </w:instrText>
      </w:r>
      <w:r>
        <w:rPr>
          <w:noProof/>
        </w:rPr>
      </w:r>
      <w:r>
        <w:rPr>
          <w:noProof/>
        </w:rPr>
        <w:fldChar w:fldCharType="separate"/>
      </w:r>
      <w:r>
        <w:rPr>
          <w:noProof/>
        </w:rPr>
        <w:t>171</w:t>
      </w:r>
      <w:r>
        <w:rPr>
          <w:noProof/>
        </w:rPr>
        <w:fldChar w:fldCharType="end"/>
      </w:r>
    </w:p>
    <w:p w14:paraId="4FD77F24" w14:textId="2D22459D"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Introducción: Ampliando el Horizonte Filosófico</w:t>
      </w:r>
      <w:r>
        <w:rPr>
          <w:noProof/>
        </w:rPr>
        <w:tab/>
      </w:r>
      <w:r>
        <w:rPr>
          <w:noProof/>
        </w:rPr>
        <w:fldChar w:fldCharType="begin"/>
      </w:r>
      <w:r>
        <w:rPr>
          <w:noProof/>
        </w:rPr>
        <w:instrText xml:space="preserve"> PAGEREF _Toc211271114 \h </w:instrText>
      </w:r>
      <w:r>
        <w:rPr>
          <w:noProof/>
        </w:rPr>
      </w:r>
      <w:r>
        <w:rPr>
          <w:noProof/>
        </w:rPr>
        <w:fldChar w:fldCharType="separate"/>
      </w:r>
      <w:r>
        <w:rPr>
          <w:noProof/>
        </w:rPr>
        <w:t>171</w:t>
      </w:r>
      <w:r>
        <w:rPr>
          <w:noProof/>
        </w:rPr>
        <w:fldChar w:fldCharType="end"/>
      </w:r>
    </w:p>
    <w:p w14:paraId="19356A9D" w14:textId="1575D070"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Parte I: Jesús en Diálogo con la Sabiduría de Oriente</w:t>
      </w:r>
      <w:r>
        <w:rPr>
          <w:noProof/>
        </w:rPr>
        <w:tab/>
      </w:r>
      <w:r>
        <w:rPr>
          <w:noProof/>
        </w:rPr>
        <w:fldChar w:fldCharType="begin"/>
      </w:r>
      <w:r>
        <w:rPr>
          <w:noProof/>
        </w:rPr>
        <w:instrText xml:space="preserve"> PAGEREF _Toc211271115 \h </w:instrText>
      </w:r>
      <w:r>
        <w:rPr>
          <w:noProof/>
        </w:rPr>
      </w:r>
      <w:r>
        <w:rPr>
          <w:noProof/>
        </w:rPr>
        <w:fldChar w:fldCharType="separate"/>
      </w:r>
      <w:r>
        <w:rPr>
          <w:noProof/>
        </w:rPr>
        <w:t>174</w:t>
      </w:r>
      <w:r>
        <w:rPr>
          <w:noProof/>
        </w:rPr>
        <w:fldChar w:fldCharType="end"/>
      </w:r>
    </w:p>
    <w:p w14:paraId="3147B70B" w14:textId="5B0A845E"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lastRenderedPageBreak/>
        <w:t>El Reino de Dios y el Nirvana: Jesús y Buda ante el Sufrimiento y la Liberación</w:t>
      </w:r>
      <w:r>
        <w:rPr>
          <w:noProof/>
        </w:rPr>
        <w:tab/>
      </w:r>
      <w:r>
        <w:rPr>
          <w:noProof/>
        </w:rPr>
        <w:fldChar w:fldCharType="begin"/>
      </w:r>
      <w:r>
        <w:rPr>
          <w:noProof/>
        </w:rPr>
        <w:instrText xml:space="preserve"> PAGEREF _Toc211271116 \h </w:instrText>
      </w:r>
      <w:r>
        <w:rPr>
          <w:noProof/>
        </w:rPr>
      </w:r>
      <w:r>
        <w:rPr>
          <w:noProof/>
        </w:rPr>
        <w:fldChar w:fldCharType="separate"/>
      </w:r>
      <w:r>
        <w:rPr>
          <w:noProof/>
        </w:rPr>
        <w:t>174</w:t>
      </w:r>
      <w:r>
        <w:rPr>
          <w:noProof/>
        </w:rPr>
        <w:fldChar w:fldCharType="end"/>
      </w:r>
    </w:p>
    <w:p w14:paraId="2745E8B4" w14:textId="2DA418A9"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Diagnosis del Sufrimiento</w:t>
      </w:r>
      <w:r>
        <w:rPr>
          <w:noProof/>
        </w:rPr>
        <w:tab/>
      </w:r>
      <w:r>
        <w:rPr>
          <w:noProof/>
        </w:rPr>
        <w:fldChar w:fldCharType="begin"/>
      </w:r>
      <w:r>
        <w:rPr>
          <w:noProof/>
        </w:rPr>
        <w:instrText xml:space="preserve"> PAGEREF _Toc211271117 \h </w:instrText>
      </w:r>
      <w:r>
        <w:rPr>
          <w:noProof/>
        </w:rPr>
      </w:r>
      <w:r>
        <w:rPr>
          <w:noProof/>
        </w:rPr>
        <w:fldChar w:fldCharType="separate"/>
      </w:r>
      <w:r>
        <w:rPr>
          <w:noProof/>
        </w:rPr>
        <w:t>175</w:t>
      </w:r>
      <w:r>
        <w:rPr>
          <w:noProof/>
        </w:rPr>
        <w:fldChar w:fldCharType="end"/>
      </w:r>
    </w:p>
    <w:p w14:paraId="3FFD14B6" w14:textId="06679E04"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Etiología y la Solución</w:t>
      </w:r>
      <w:r>
        <w:rPr>
          <w:noProof/>
        </w:rPr>
        <w:tab/>
      </w:r>
      <w:r>
        <w:rPr>
          <w:noProof/>
        </w:rPr>
        <w:fldChar w:fldCharType="begin"/>
      </w:r>
      <w:r>
        <w:rPr>
          <w:noProof/>
        </w:rPr>
        <w:instrText xml:space="preserve"> PAGEREF _Toc211271118 \h </w:instrText>
      </w:r>
      <w:r>
        <w:rPr>
          <w:noProof/>
        </w:rPr>
      </w:r>
      <w:r>
        <w:rPr>
          <w:noProof/>
        </w:rPr>
        <w:fldChar w:fldCharType="separate"/>
      </w:r>
      <w:r>
        <w:rPr>
          <w:noProof/>
        </w:rPr>
        <w:t>176</w:t>
      </w:r>
      <w:r>
        <w:rPr>
          <w:noProof/>
        </w:rPr>
        <w:fldChar w:fldCharType="end"/>
      </w:r>
    </w:p>
    <w:p w14:paraId="6B10635B" w14:textId="510089A0"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Camino Propuesto</w:t>
      </w:r>
      <w:r>
        <w:rPr>
          <w:noProof/>
        </w:rPr>
        <w:tab/>
      </w:r>
      <w:r>
        <w:rPr>
          <w:noProof/>
        </w:rPr>
        <w:fldChar w:fldCharType="begin"/>
      </w:r>
      <w:r>
        <w:rPr>
          <w:noProof/>
        </w:rPr>
        <w:instrText xml:space="preserve"> PAGEREF _Toc211271119 \h </w:instrText>
      </w:r>
      <w:r>
        <w:rPr>
          <w:noProof/>
        </w:rPr>
      </w:r>
      <w:r>
        <w:rPr>
          <w:noProof/>
        </w:rPr>
        <w:fldChar w:fldCharType="separate"/>
      </w:r>
      <w:r>
        <w:rPr>
          <w:noProof/>
        </w:rPr>
        <w:t>177</w:t>
      </w:r>
      <w:r>
        <w:rPr>
          <w:noProof/>
        </w:rPr>
        <w:fldChar w:fldCharType="end"/>
      </w:r>
    </w:p>
    <w:p w14:paraId="6EC080B5" w14:textId="23D134C7"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Naturaleza del Amor y del Ser: Ágape, Karu</w:t>
      </w:r>
      <w:r w:rsidRPr="00453EC6">
        <w:rPr>
          <w:rFonts w:ascii="Cambria" w:hAnsi="Cambria" w:cs="Cambria"/>
          <w:noProof/>
        </w:rPr>
        <w:t>ṇ</w:t>
      </w:r>
      <w:r>
        <w:rPr>
          <w:noProof/>
        </w:rPr>
        <w:t>ā y Anattā</w:t>
      </w:r>
      <w:r>
        <w:rPr>
          <w:noProof/>
        </w:rPr>
        <w:tab/>
      </w:r>
      <w:r>
        <w:rPr>
          <w:noProof/>
        </w:rPr>
        <w:fldChar w:fldCharType="begin"/>
      </w:r>
      <w:r>
        <w:rPr>
          <w:noProof/>
        </w:rPr>
        <w:instrText xml:space="preserve"> PAGEREF _Toc211271120 \h </w:instrText>
      </w:r>
      <w:r>
        <w:rPr>
          <w:noProof/>
        </w:rPr>
      </w:r>
      <w:r>
        <w:rPr>
          <w:noProof/>
        </w:rPr>
        <w:fldChar w:fldCharType="separate"/>
      </w:r>
      <w:r>
        <w:rPr>
          <w:noProof/>
        </w:rPr>
        <w:t>179</w:t>
      </w:r>
      <w:r>
        <w:rPr>
          <w:noProof/>
        </w:rPr>
        <w:fldChar w:fldCharType="end"/>
      </w:r>
    </w:p>
    <w:p w14:paraId="6A169A42" w14:textId="28A454DE"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Compasión Universal</w:t>
      </w:r>
      <w:r>
        <w:rPr>
          <w:noProof/>
        </w:rPr>
        <w:tab/>
      </w:r>
      <w:r>
        <w:rPr>
          <w:noProof/>
        </w:rPr>
        <w:fldChar w:fldCharType="begin"/>
      </w:r>
      <w:r>
        <w:rPr>
          <w:noProof/>
        </w:rPr>
        <w:instrText xml:space="preserve"> PAGEREF _Toc211271121 \h </w:instrText>
      </w:r>
      <w:r>
        <w:rPr>
          <w:noProof/>
        </w:rPr>
      </w:r>
      <w:r>
        <w:rPr>
          <w:noProof/>
        </w:rPr>
        <w:fldChar w:fldCharType="separate"/>
      </w:r>
      <w:r>
        <w:rPr>
          <w:noProof/>
        </w:rPr>
        <w:t>179</w:t>
      </w:r>
      <w:r>
        <w:rPr>
          <w:noProof/>
        </w:rPr>
        <w:fldChar w:fldCharType="end"/>
      </w:r>
    </w:p>
    <w:p w14:paraId="0028D595" w14:textId="39981002"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Fundamento Metafísico del Amor</w:t>
      </w:r>
      <w:r>
        <w:rPr>
          <w:noProof/>
        </w:rPr>
        <w:tab/>
      </w:r>
      <w:r>
        <w:rPr>
          <w:noProof/>
        </w:rPr>
        <w:fldChar w:fldCharType="begin"/>
      </w:r>
      <w:r>
        <w:rPr>
          <w:noProof/>
        </w:rPr>
        <w:instrText xml:space="preserve"> PAGEREF _Toc211271122 \h </w:instrText>
      </w:r>
      <w:r>
        <w:rPr>
          <w:noProof/>
        </w:rPr>
      </w:r>
      <w:r>
        <w:rPr>
          <w:noProof/>
        </w:rPr>
        <w:fldChar w:fldCharType="separate"/>
      </w:r>
      <w:r>
        <w:rPr>
          <w:noProof/>
        </w:rPr>
        <w:t>180</w:t>
      </w:r>
      <w:r>
        <w:rPr>
          <w:noProof/>
        </w:rPr>
        <w:fldChar w:fldCharType="end"/>
      </w:r>
    </w:p>
    <w:p w14:paraId="3996756B" w14:textId="4B4F720D"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Implicaciones Éticas y Sociales</w:t>
      </w:r>
      <w:r>
        <w:rPr>
          <w:noProof/>
        </w:rPr>
        <w:tab/>
      </w:r>
      <w:r>
        <w:rPr>
          <w:noProof/>
        </w:rPr>
        <w:fldChar w:fldCharType="begin"/>
      </w:r>
      <w:r>
        <w:rPr>
          <w:noProof/>
        </w:rPr>
        <w:instrText xml:space="preserve"> PAGEREF _Toc211271123 \h </w:instrText>
      </w:r>
      <w:r>
        <w:rPr>
          <w:noProof/>
        </w:rPr>
      </w:r>
      <w:r>
        <w:rPr>
          <w:noProof/>
        </w:rPr>
        <w:fldChar w:fldCharType="separate"/>
      </w:r>
      <w:r>
        <w:rPr>
          <w:noProof/>
        </w:rPr>
        <w:t>181</w:t>
      </w:r>
      <w:r>
        <w:rPr>
          <w:noProof/>
        </w:rPr>
        <w:fldChar w:fldCharType="end"/>
      </w:r>
    </w:p>
    <w:p w14:paraId="5C235DDE" w14:textId="7824262E"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Voluntad del Padre y el Fluir del Tao: Jesús y Lao-Tse</w:t>
      </w:r>
      <w:r>
        <w:rPr>
          <w:noProof/>
        </w:rPr>
        <w:tab/>
      </w:r>
      <w:r>
        <w:rPr>
          <w:noProof/>
        </w:rPr>
        <w:fldChar w:fldCharType="begin"/>
      </w:r>
      <w:r>
        <w:rPr>
          <w:noProof/>
        </w:rPr>
        <w:instrText xml:space="preserve"> PAGEREF _Toc211271124 \h </w:instrText>
      </w:r>
      <w:r>
        <w:rPr>
          <w:noProof/>
        </w:rPr>
      </w:r>
      <w:r>
        <w:rPr>
          <w:noProof/>
        </w:rPr>
        <w:fldChar w:fldCharType="separate"/>
      </w:r>
      <w:r>
        <w:rPr>
          <w:noProof/>
        </w:rPr>
        <w:t>182</w:t>
      </w:r>
      <w:r>
        <w:rPr>
          <w:noProof/>
        </w:rPr>
        <w:fldChar w:fldCharType="end"/>
      </w:r>
    </w:p>
    <w:p w14:paraId="53D4E743" w14:textId="42A078F7"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Principio Último</w:t>
      </w:r>
      <w:r>
        <w:rPr>
          <w:noProof/>
        </w:rPr>
        <w:tab/>
      </w:r>
      <w:r>
        <w:rPr>
          <w:noProof/>
        </w:rPr>
        <w:fldChar w:fldCharType="begin"/>
      </w:r>
      <w:r>
        <w:rPr>
          <w:noProof/>
        </w:rPr>
        <w:instrText xml:space="preserve"> PAGEREF _Toc211271125 \h </w:instrText>
      </w:r>
      <w:r>
        <w:rPr>
          <w:noProof/>
        </w:rPr>
      </w:r>
      <w:r>
        <w:rPr>
          <w:noProof/>
        </w:rPr>
        <w:fldChar w:fldCharType="separate"/>
      </w:r>
      <w:r>
        <w:rPr>
          <w:noProof/>
        </w:rPr>
        <w:t>183</w:t>
      </w:r>
      <w:r>
        <w:rPr>
          <w:noProof/>
        </w:rPr>
        <w:fldChar w:fldCharType="end"/>
      </w:r>
    </w:p>
    <w:p w14:paraId="29B8D879" w14:textId="34C0C6E9"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Norma de la Acción Humana</w:t>
      </w:r>
      <w:r>
        <w:rPr>
          <w:noProof/>
        </w:rPr>
        <w:tab/>
      </w:r>
      <w:r>
        <w:rPr>
          <w:noProof/>
        </w:rPr>
        <w:fldChar w:fldCharType="begin"/>
      </w:r>
      <w:r>
        <w:rPr>
          <w:noProof/>
        </w:rPr>
        <w:instrText xml:space="preserve"> PAGEREF _Toc211271126 \h </w:instrText>
      </w:r>
      <w:r>
        <w:rPr>
          <w:noProof/>
        </w:rPr>
      </w:r>
      <w:r>
        <w:rPr>
          <w:noProof/>
        </w:rPr>
        <w:fldChar w:fldCharType="separate"/>
      </w:r>
      <w:r>
        <w:rPr>
          <w:noProof/>
        </w:rPr>
        <w:t>184</w:t>
      </w:r>
      <w:r>
        <w:rPr>
          <w:noProof/>
        </w:rPr>
        <w:fldChar w:fldCharType="end"/>
      </w:r>
    </w:p>
    <w:p w14:paraId="33555959" w14:textId="06639B88"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Respuesta a la Injusticia</w:t>
      </w:r>
      <w:r>
        <w:rPr>
          <w:noProof/>
        </w:rPr>
        <w:tab/>
      </w:r>
      <w:r>
        <w:rPr>
          <w:noProof/>
        </w:rPr>
        <w:fldChar w:fldCharType="begin"/>
      </w:r>
      <w:r>
        <w:rPr>
          <w:noProof/>
        </w:rPr>
        <w:instrText xml:space="preserve"> PAGEREF _Toc211271127 \h </w:instrText>
      </w:r>
      <w:r>
        <w:rPr>
          <w:noProof/>
        </w:rPr>
      </w:r>
      <w:r>
        <w:rPr>
          <w:noProof/>
        </w:rPr>
        <w:fldChar w:fldCharType="separate"/>
      </w:r>
      <w:r>
        <w:rPr>
          <w:noProof/>
        </w:rPr>
        <w:t>184</w:t>
      </w:r>
      <w:r>
        <w:rPr>
          <w:noProof/>
        </w:rPr>
        <w:fldChar w:fldCharType="end"/>
      </w:r>
    </w:p>
    <w:p w14:paraId="6C51786E" w14:textId="0F30E4E9"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Parte II: La Filosofía Política del Reino: Jesús frente al Contrato Social</w:t>
      </w:r>
      <w:r>
        <w:rPr>
          <w:noProof/>
        </w:rPr>
        <w:tab/>
      </w:r>
      <w:r>
        <w:rPr>
          <w:noProof/>
        </w:rPr>
        <w:fldChar w:fldCharType="begin"/>
      </w:r>
      <w:r>
        <w:rPr>
          <w:noProof/>
        </w:rPr>
        <w:instrText xml:space="preserve"> PAGEREF _Toc211271128 \h </w:instrText>
      </w:r>
      <w:r>
        <w:rPr>
          <w:noProof/>
        </w:rPr>
      </w:r>
      <w:r>
        <w:rPr>
          <w:noProof/>
        </w:rPr>
        <w:fldChar w:fldCharType="separate"/>
      </w:r>
      <w:r>
        <w:rPr>
          <w:noProof/>
        </w:rPr>
        <w:t>186</w:t>
      </w:r>
      <w:r>
        <w:rPr>
          <w:noProof/>
        </w:rPr>
        <w:fldChar w:fldCharType="end"/>
      </w:r>
    </w:p>
    <w:p w14:paraId="0C8610A5" w14:textId="2EA2BFC5"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Hombre en el "Estado de Naturaleza" y ante Dios</w:t>
      </w:r>
      <w:r>
        <w:rPr>
          <w:noProof/>
        </w:rPr>
        <w:tab/>
      </w:r>
      <w:r>
        <w:rPr>
          <w:noProof/>
        </w:rPr>
        <w:fldChar w:fldCharType="begin"/>
      </w:r>
      <w:r>
        <w:rPr>
          <w:noProof/>
        </w:rPr>
        <w:instrText xml:space="preserve"> PAGEREF _Toc211271129 \h </w:instrText>
      </w:r>
      <w:r>
        <w:rPr>
          <w:noProof/>
        </w:rPr>
      </w:r>
      <w:r>
        <w:rPr>
          <w:noProof/>
        </w:rPr>
        <w:fldChar w:fldCharType="separate"/>
      </w:r>
      <w:r>
        <w:rPr>
          <w:noProof/>
        </w:rPr>
        <w:t>186</w:t>
      </w:r>
      <w:r>
        <w:rPr>
          <w:noProof/>
        </w:rPr>
        <w:fldChar w:fldCharType="end"/>
      </w:r>
    </w:p>
    <w:p w14:paraId="0E394703" w14:textId="09858009"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Las Antropologías Contractualistas</w:t>
      </w:r>
      <w:r>
        <w:rPr>
          <w:noProof/>
        </w:rPr>
        <w:tab/>
      </w:r>
      <w:r>
        <w:rPr>
          <w:noProof/>
        </w:rPr>
        <w:fldChar w:fldCharType="begin"/>
      </w:r>
      <w:r>
        <w:rPr>
          <w:noProof/>
        </w:rPr>
        <w:instrText xml:space="preserve"> PAGEREF _Toc211271130 \h </w:instrText>
      </w:r>
      <w:r>
        <w:rPr>
          <w:noProof/>
        </w:rPr>
      </w:r>
      <w:r>
        <w:rPr>
          <w:noProof/>
        </w:rPr>
        <w:fldChar w:fldCharType="separate"/>
      </w:r>
      <w:r>
        <w:rPr>
          <w:noProof/>
        </w:rPr>
        <w:t>187</w:t>
      </w:r>
      <w:r>
        <w:rPr>
          <w:noProof/>
        </w:rPr>
        <w:fldChar w:fldCharType="end"/>
      </w:r>
    </w:p>
    <w:p w14:paraId="4665F2FD" w14:textId="0D40B9DE"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Antropología de Jesús</w:t>
      </w:r>
      <w:r>
        <w:rPr>
          <w:noProof/>
        </w:rPr>
        <w:tab/>
      </w:r>
      <w:r>
        <w:rPr>
          <w:noProof/>
        </w:rPr>
        <w:fldChar w:fldCharType="begin"/>
      </w:r>
      <w:r>
        <w:rPr>
          <w:noProof/>
        </w:rPr>
        <w:instrText xml:space="preserve"> PAGEREF _Toc211271131 \h </w:instrText>
      </w:r>
      <w:r>
        <w:rPr>
          <w:noProof/>
        </w:rPr>
      </w:r>
      <w:r>
        <w:rPr>
          <w:noProof/>
        </w:rPr>
        <w:fldChar w:fldCharType="separate"/>
      </w:r>
      <w:r>
        <w:rPr>
          <w:noProof/>
        </w:rPr>
        <w:t>188</w:t>
      </w:r>
      <w:r>
        <w:rPr>
          <w:noProof/>
        </w:rPr>
        <w:fldChar w:fldCharType="end"/>
      </w:r>
    </w:p>
    <w:p w14:paraId="5027B6E4" w14:textId="02D02F43"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Origen de la Autoridad Política</w:t>
      </w:r>
      <w:r>
        <w:rPr>
          <w:noProof/>
        </w:rPr>
        <w:tab/>
      </w:r>
      <w:r>
        <w:rPr>
          <w:noProof/>
        </w:rPr>
        <w:fldChar w:fldCharType="begin"/>
      </w:r>
      <w:r>
        <w:rPr>
          <w:noProof/>
        </w:rPr>
        <w:instrText xml:space="preserve"> PAGEREF _Toc211271132 \h </w:instrText>
      </w:r>
      <w:r>
        <w:rPr>
          <w:noProof/>
        </w:rPr>
      </w:r>
      <w:r>
        <w:rPr>
          <w:noProof/>
        </w:rPr>
        <w:fldChar w:fldCharType="separate"/>
      </w:r>
      <w:r>
        <w:rPr>
          <w:noProof/>
        </w:rPr>
        <w:t>189</w:t>
      </w:r>
      <w:r>
        <w:rPr>
          <w:noProof/>
        </w:rPr>
        <w:fldChar w:fldCharType="end"/>
      </w:r>
    </w:p>
    <w:p w14:paraId="1EA020A5" w14:textId="4A09A618"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Naturaleza de la Ley</w:t>
      </w:r>
      <w:r>
        <w:rPr>
          <w:noProof/>
        </w:rPr>
        <w:tab/>
      </w:r>
      <w:r>
        <w:rPr>
          <w:noProof/>
        </w:rPr>
        <w:fldChar w:fldCharType="begin"/>
      </w:r>
      <w:r>
        <w:rPr>
          <w:noProof/>
        </w:rPr>
        <w:instrText xml:space="preserve"> PAGEREF _Toc211271133 \h </w:instrText>
      </w:r>
      <w:r>
        <w:rPr>
          <w:noProof/>
        </w:rPr>
      </w:r>
      <w:r>
        <w:rPr>
          <w:noProof/>
        </w:rPr>
        <w:fldChar w:fldCharType="separate"/>
      </w:r>
      <w:r>
        <w:rPr>
          <w:noProof/>
        </w:rPr>
        <w:t>190</w:t>
      </w:r>
      <w:r>
        <w:rPr>
          <w:noProof/>
        </w:rPr>
        <w:fldChar w:fldCharType="end"/>
      </w:r>
    </w:p>
    <w:p w14:paraId="00112F4A" w14:textId="7BDDE6F8"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Fundamento de la Dignidad: Derechos Naturales en Locke y Filiación Divina en Jesús</w:t>
      </w:r>
      <w:r>
        <w:rPr>
          <w:noProof/>
        </w:rPr>
        <w:tab/>
      </w:r>
      <w:r>
        <w:rPr>
          <w:noProof/>
        </w:rPr>
        <w:fldChar w:fldCharType="begin"/>
      </w:r>
      <w:r>
        <w:rPr>
          <w:noProof/>
        </w:rPr>
        <w:instrText xml:space="preserve"> PAGEREF _Toc211271134 \h </w:instrText>
      </w:r>
      <w:r>
        <w:rPr>
          <w:noProof/>
        </w:rPr>
      </w:r>
      <w:r>
        <w:rPr>
          <w:noProof/>
        </w:rPr>
        <w:fldChar w:fldCharType="separate"/>
      </w:r>
      <w:r>
        <w:rPr>
          <w:noProof/>
        </w:rPr>
        <w:t>191</w:t>
      </w:r>
      <w:r>
        <w:rPr>
          <w:noProof/>
        </w:rPr>
        <w:fldChar w:fldCharType="end"/>
      </w:r>
    </w:p>
    <w:p w14:paraId="2E4FD917" w14:textId="1B029F77"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Parte III: Nuevas Perspectivas en la Ética Comparada</w:t>
      </w:r>
      <w:r>
        <w:rPr>
          <w:noProof/>
        </w:rPr>
        <w:tab/>
      </w:r>
      <w:r>
        <w:rPr>
          <w:noProof/>
        </w:rPr>
        <w:fldChar w:fldCharType="begin"/>
      </w:r>
      <w:r>
        <w:rPr>
          <w:noProof/>
        </w:rPr>
        <w:instrText xml:space="preserve"> PAGEREF _Toc211271135 \h </w:instrText>
      </w:r>
      <w:r>
        <w:rPr>
          <w:noProof/>
        </w:rPr>
      </w:r>
      <w:r>
        <w:rPr>
          <w:noProof/>
        </w:rPr>
        <w:fldChar w:fldCharType="separate"/>
      </w:r>
      <w:r>
        <w:rPr>
          <w:noProof/>
        </w:rPr>
        <w:t>193</w:t>
      </w:r>
      <w:r>
        <w:rPr>
          <w:noProof/>
        </w:rPr>
        <w:fldChar w:fldCharType="end"/>
      </w:r>
    </w:p>
    <w:p w14:paraId="48480B77" w14:textId="4414C297"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Ética del Amor frente al Cálculo de la Utilidad: Jesús, Bentham y Mill</w:t>
      </w:r>
      <w:r>
        <w:rPr>
          <w:noProof/>
        </w:rPr>
        <w:tab/>
      </w:r>
      <w:r>
        <w:rPr>
          <w:noProof/>
        </w:rPr>
        <w:fldChar w:fldCharType="begin"/>
      </w:r>
      <w:r>
        <w:rPr>
          <w:noProof/>
        </w:rPr>
        <w:instrText xml:space="preserve"> PAGEREF _Toc211271136 \h </w:instrText>
      </w:r>
      <w:r>
        <w:rPr>
          <w:noProof/>
        </w:rPr>
      </w:r>
      <w:r>
        <w:rPr>
          <w:noProof/>
        </w:rPr>
        <w:fldChar w:fldCharType="separate"/>
      </w:r>
      <w:r>
        <w:rPr>
          <w:noProof/>
        </w:rPr>
        <w:t>193</w:t>
      </w:r>
      <w:r>
        <w:rPr>
          <w:noProof/>
        </w:rPr>
        <w:fldChar w:fldCharType="end"/>
      </w:r>
    </w:p>
    <w:p w14:paraId="0EECBFFB" w14:textId="3DC4A3D5"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lastRenderedPageBreak/>
        <w:t>El Principio Rector de la Moral</w:t>
      </w:r>
      <w:r>
        <w:rPr>
          <w:noProof/>
        </w:rPr>
        <w:tab/>
      </w:r>
      <w:r>
        <w:rPr>
          <w:noProof/>
        </w:rPr>
        <w:fldChar w:fldCharType="begin"/>
      </w:r>
      <w:r>
        <w:rPr>
          <w:noProof/>
        </w:rPr>
        <w:instrText xml:space="preserve"> PAGEREF _Toc211271137 \h </w:instrText>
      </w:r>
      <w:r>
        <w:rPr>
          <w:noProof/>
        </w:rPr>
      </w:r>
      <w:r>
        <w:rPr>
          <w:noProof/>
        </w:rPr>
        <w:fldChar w:fldCharType="separate"/>
      </w:r>
      <w:r>
        <w:rPr>
          <w:noProof/>
        </w:rPr>
        <w:t>194</w:t>
      </w:r>
      <w:r>
        <w:rPr>
          <w:noProof/>
        </w:rPr>
        <w:fldChar w:fldCharType="end"/>
      </w:r>
    </w:p>
    <w:p w14:paraId="2B8DBB4E" w14:textId="673DCE6E"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Concepción de la Felicidad</w:t>
      </w:r>
      <w:r>
        <w:rPr>
          <w:noProof/>
        </w:rPr>
        <w:tab/>
      </w:r>
      <w:r>
        <w:rPr>
          <w:noProof/>
        </w:rPr>
        <w:fldChar w:fldCharType="begin"/>
      </w:r>
      <w:r>
        <w:rPr>
          <w:noProof/>
        </w:rPr>
        <w:instrText xml:space="preserve"> PAGEREF _Toc211271138 \h </w:instrText>
      </w:r>
      <w:r>
        <w:rPr>
          <w:noProof/>
        </w:rPr>
      </w:r>
      <w:r>
        <w:rPr>
          <w:noProof/>
        </w:rPr>
        <w:fldChar w:fldCharType="separate"/>
      </w:r>
      <w:r>
        <w:rPr>
          <w:noProof/>
        </w:rPr>
        <w:t>195</w:t>
      </w:r>
      <w:r>
        <w:rPr>
          <w:noProof/>
        </w:rPr>
        <w:fldChar w:fldCharType="end"/>
      </w:r>
    </w:p>
    <w:p w14:paraId="77575EDF" w14:textId="33C8D53B" w:rsidR="00A360D3" w:rsidRDefault="00A360D3">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Valor del Individuo: Un Análisis a través del "Problema del Tranvía"</w:t>
      </w:r>
      <w:r>
        <w:rPr>
          <w:noProof/>
        </w:rPr>
        <w:tab/>
      </w:r>
      <w:r>
        <w:rPr>
          <w:noProof/>
        </w:rPr>
        <w:fldChar w:fldCharType="begin"/>
      </w:r>
      <w:r>
        <w:rPr>
          <w:noProof/>
        </w:rPr>
        <w:instrText xml:space="preserve"> PAGEREF _Toc211271139 \h </w:instrText>
      </w:r>
      <w:r>
        <w:rPr>
          <w:noProof/>
        </w:rPr>
      </w:r>
      <w:r>
        <w:rPr>
          <w:noProof/>
        </w:rPr>
        <w:fldChar w:fldCharType="separate"/>
      </w:r>
      <w:r>
        <w:rPr>
          <w:noProof/>
        </w:rPr>
        <w:t>196</w:t>
      </w:r>
      <w:r>
        <w:rPr>
          <w:noProof/>
        </w:rPr>
        <w:fldChar w:fldCharType="end"/>
      </w:r>
    </w:p>
    <w:p w14:paraId="6DDF9269" w14:textId="7FFE7DD4" w:rsidR="00A360D3" w:rsidRDefault="00A360D3">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Conclusión General: Hacia un Retrato Filosófico Integral de Jesús</w:t>
      </w:r>
      <w:r>
        <w:rPr>
          <w:noProof/>
        </w:rPr>
        <w:tab/>
      </w:r>
      <w:r>
        <w:rPr>
          <w:noProof/>
        </w:rPr>
        <w:fldChar w:fldCharType="begin"/>
      </w:r>
      <w:r>
        <w:rPr>
          <w:noProof/>
        </w:rPr>
        <w:instrText xml:space="preserve"> PAGEREF _Toc211271140 \h </w:instrText>
      </w:r>
      <w:r>
        <w:rPr>
          <w:noProof/>
        </w:rPr>
      </w:r>
      <w:r>
        <w:rPr>
          <w:noProof/>
        </w:rPr>
        <w:fldChar w:fldCharType="separate"/>
      </w:r>
      <w:r>
        <w:rPr>
          <w:noProof/>
        </w:rPr>
        <w:t>198</w:t>
      </w:r>
      <w:r>
        <w:rPr>
          <w:noProof/>
        </w:rPr>
        <w:fldChar w:fldCharType="end"/>
      </w:r>
    </w:p>
    <w:p w14:paraId="3500BAA9" w14:textId="40CA4D75"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Jesús en la filosofía contemporánea, la espiritualidad posmoderna y el diálogo interreligioso</w:t>
      </w:r>
      <w:r>
        <w:rPr>
          <w:noProof/>
        </w:rPr>
        <w:tab/>
      </w:r>
      <w:r>
        <w:rPr>
          <w:noProof/>
        </w:rPr>
        <w:fldChar w:fldCharType="begin"/>
      </w:r>
      <w:r>
        <w:rPr>
          <w:noProof/>
        </w:rPr>
        <w:instrText xml:space="preserve"> PAGEREF _Toc211271141 \h </w:instrText>
      </w:r>
      <w:r>
        <w:rPr>
          <w:noProof/>
        </w:rPr>
      </w:r>
      <w:r>
        <w:rPr>
          <w:noProof/>
        </w:rPr>
        <w:fldChar w:fldCharType="separate"/>
      </w:r>
      <w:r>
        <w:rPr>
          <w:noProof/>
        </w:rPr>
        <w:t>201</w:t>
      </w:r>
      <w:r>
        <w:rPr>
          <w:noProof/>
        </w:rPr>
        <w:fldChar w:fldCharType="end"/>
      </w:r>
    </w:p>
    <w:p w14:paraId="7805AA40" w14:textId="23B57846"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453EC6">
        <w:rPr>
          <w:rFonts w:eastAsia="Times New Roman"/>
          <w:noProof/>
        </w:rPr>
        <w:t>Epílogo y Conclusión General del Tratado</w:t>
      </w:r>
      <w:r>
        <w:rPr>
          <w:noProof/>
        </w:rPr>
        <w:tab/>
      </w:r>
      <w:r>
        <w:rPr>
          <w:noProof/>
        </w:rPr>
        <w:fldChar w:fldCharType="begin"/>
      </w:r>
      <w:r>
        <w:rPr>
          <w:noProof/>
        </w:rPr>
        <w:instrText xml:space="preserve"> PAGEREF _Toc211271142 \h </w:instrText>
      </w:r>
      <w:r>
        <w:rPr>
          <w:noProof/>
        </w:rPr>
      </w:r>
      <w:r>
        <w:rPr>
          <w:noProof/>
        </w:rPr>
        <w:fldChar w:fldCharType="separate"/>
      </w:r>
      <w:r>
        <w:rPr>
          <w:noProof/>
        </w:rPr>
        <w:t>211</w:t>
      </w:r>
      <w:r>
        <w:rPr>
          <w:noProof/>
        </w:rPr>
        <w:fldChar w:fldCharType="end"/>
      </w:r>
    </w:p>
    <w:p w14:paraId="0C6156AF" w14:textId="70AF485A"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Palabras finales del autor y una humilde solicitud</w:t>
      </w:r>
      <w:r>
        <w:rPr>
          <w:noProof/>
        </w:rPr>
        <w:tab/>
      </w:r>
      <w:r>
        <w:rPr>
          <w:noProof/>
        </w:rPr>
        <w:fldChar w:fldCharType="begin"/>
      </w:r>
      <w:r>
        <w:rPr>
          <w:noProof/>
        </w:rPr>
        <w:instrText xml:space="preserve"> PAGEREF _Toc211271143 \h </w:instrText>
      </w:r>
      <w:r>
        <w:rPr>
          <w:noProof/>
        </w:rPr>
      </w:r>
      <w:r>
        <w:rPr>
          <w:noProof/>
        </w:rPr>
        <w:fldChar w:fldCharType="separate"/>
      </w:r>
      <w:r>
        <w:rPr>
          <w:noProof/>
        </w:rPr>
        <w:t>215</w:t>
      </w:r>
      <w:r>
        <w:rPr>
          <w:noProof/>
        </w:rPr>
        <w:fldChar w:fldCharType="end"/>
      </w:r>
    </w:p>
    <w:p w14:paraId="0D472DC0" w14:textId="7C45B9FD"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Únase a la conversación: una comunidad para la fe y la razón</w:t>
      </w:r>
      <w:r>
        <w:rPr>
          <w:noProof/>
        </w:rPr>
        <w:tab/>
      </w:r>
      <w:r>
        <w:rPr>
          <w:noProof/>
        </w:rPr>
        <w:fldChar w:fldCharType="begin"/>
      </w:r>
      <w:r>
        <w:rPr>
          <w:noProof/>
        </w:rPr>
        <w:instrText xml:space="preserve"> PAGEREF _Toc211271144 \h </w:instrText>
      </w:r>
      <w:r>
        <w:rPr>
          <w:noProof/>
        </w:rPr>
      </w:r>
      <w:r>
        <w:rPr>
          <w:noProof/>
        </w:rPr>
        <w:fldChar w:fldCharType="separate"/>
      </w:r>
      <w:r>
        <w:rPr>
          <w:noProof/>
        </w:rPr>
        <w:t>217</w:t>
      </w:r>
      <w:r>
        <w:rPr>
          <w:noProof/>
        </w:rPr>
        <w:fldChar w:fldCharType="end"/>
      </w:r>
    </w:p>
    <w:p w14:paraId="7EB2DEBC" w14:textId="205CF950" w:rsidR="00A360D3" w:rsidRDefault="00A360D3">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Bibliografía</w:t>
      </w:r>
      <w:r>
        <w:rPr>
          <w:noProof/>
        </w:rPr>
        <w:tab/>
      </w:r>
      <w:r>
        <w:rPr>
          <w:noProof/>
        </w:rPr>
        <w:fldChar w:fldCharType="begin"/>
      </w:r>
      <w:r>
        <w:rPr>
          <w:noProof/>
        </w:rPr>
        <w:instrText xml:space="preserve"> PAGEREF _Toc211271145 \h </w:instrText>
      </w:r>
      <w:r>
        <w:rPr>
          <w:noProof/>
        </w:rPr>
      </w:r>
      <w:r>
        <w:rPr>
          <w:noProof/>
        </w:rPr>
        <w:fldChar w:fldCharType="separate"/>
      </w:r>
      <w:r>
        <w:rPr>
          <w:noProof/>
        </w:rPr>
        <w:t>223</w:t>
      </w:r>
      <w:r>
        <w:rPr>
          <w:noProof/>
        </w:rPr>
        <w:fldChar w:fldCharType="end"/>
      </w:r>
    </w:p>
    <w:p w14:paraId="0920E22D" w14:textId="2F17D725" w:rsidR="00E915E3" w:rsidRDefault="00A360D3">
      <w:r>
        <w:fldChar w:fldCharType="end"/>
      </w:r>
    </w:p>
    <w:p w14:paraId="6224210A" w14:textId="77777777" w:rsidR="00E915E3" w:rsidRDefault="00E915E3"/>
    <w:p w14:paraId="0FAA326C" w14:textId="77777777" w:rsidR="00BB0D8F" w:rsidRDefault="00BB0D8F"/>
    <w:p w14:paraId="7E8FA15D" w14:textId="77777777" w:rsidR="00BB0D8F" w:rsidRDefault="00BB0D8F"/>
    <w:p w14:paraId="7CA1C5DC" w14:textId="77777777" w:rsidR="00BB0D8F" w:rsidRDefault="00BB0D8F"/>
    <w:p w14:paraId="1398F079" w14:textId="77777777" w:rsidR="00BB0D8F" w:rsidRDefault="00BB0D8F"/>
    <w:p w14:paraId="679D4930" w14:textId="77777777" w:rsidR="00BB0D8F" w:rsidRDefault="00BB0D8F"/>
    <w:p w14:paraId="04A391BC" w14:textId="77777777" w:rsidR="00BB0D8F" w:rsidRDefault="00BB0D8F">
      <w:pPr>
        <w:sectPr w:rsidR="00BB0D8F" w:rsidSect="001F281E">
          <w:type w:val="oddPage"/>
          <w:pgSz w:w="8641" w:h="12962"/>
          <w:pgMar w:top="1418" w:right="1418" w:bottom="1418" w:left="1701" w:header="709" w:footer="709" w:gutter="0"/>
          <w:cols w:space="708"/>
          <w:docGrid w:linePitch="360"/>
        </w:sectPr>
      </w:pPr>
    </w:p>
    <w:p w14:paraId="0C3501DB" w14:textId="5293A165" w:rsidR="00BB0D8F" w:rsidRDefault="00BB0D8F" w:rsidP="00BB0D8F">
      <w:pPr>
        <w:pStyle w:val="Ttulo1"/>
      </w:pPr>
      <w:bookmarkStart w:id="0" w:name="_Toc211271050"/>
      <w:r>
        <w:lastRenderedPageBreak/>
        <w:t>Introducción</w:t>
      </w:r>
      <w:bookmarkEnd w:id="0"/>
    </w:p>
    <w:p w14:paraId="146B3C63" w14:textId="3169C2B1" w:rsidR="00BB0D8F" w:rsidRPr="00BB0D8F" w:rsidRDefault="00BB0D8F" w:rsidP="00BB0D8F">
      <w:r w:rsidRPr="00BB0D8F">
        <w:t xml:space="preserve">Llegamos al umbral del cuarto y último volumen de este tratado, la culminación de un viaje intelectual monumental. Los tres tomos anteriores han construido, paso a paso, un caso acumulativo riguroso. El Volumen I estableció un fundamento metodológico para una investigación histórica abierta a toda la evidencia, libre de los dogmas del escepticismo. El Volumen II, escuchando a los testigos, identificó a Jesús como el Mesías divino, el cumplimiento de las esperanzas de Israel, a través de testimonios que se demostraron fiables. El Volumen III verificó la historicidad de sus actos, demostrando que la Resurrección corporal se erige como el hecho fundacional que mejor explica el origen del cristianismo. La pregunta que ahora nos ocupa ya no es </w:t>
      </w:r>
      <w:r w:rsidRPr="00BB0D8F">
        <w:rPr>
          <w:i/>
          <w:iCs/>
        </w:rPr>
        <w:t>si podemos creer</w:t>
      </w:r>
      <w:r w:rsidRPr="00BB0D8F">
        <w:t xml:space="preserve"> en Jesús o </w:t>
      </w:r>
      <w:r w:rsidRPr="00BB0D8F">
        <w:rPr>
          <w:i/>
          <w:iCs/>
        </w:rPr>
        <w:t>quién era</w:t>
      </w:r>
      <w:r w:rsidRPr="00BB0D8F">
        <w:t xml:space="preserve"> históricamente, sino </w:t>
      </w:r>
      <w:r w:rsidRPr="00BB0D8F">
        <w:rPr>
          <w:i/>
          <w:iCs/>
        </w:rPr>
        <w:t>qué significa su mensaje</w:t>
      </w:r>
      <w:r w:rsidRPr="00BB0D8F">
        <w:t xml:space="preserve"> para la perenne búsqueda humana de la verdad, el bien y el sentido último de la existencia. </w:t>
      </w:r>
    </w:p>
    <w:p w14:paraId="70F84E52" w14:textId="77777777" w:rsidR="00BB0D8F" w:rsidRPr="00BB0D8F" w:rsidRDefault="00BB0D8F" w:rsidP="00BB0D8F">
      <w:r w:rsidRPr="00BB0D8F">
        <w:t xml:space="preserve">Este volumen final se atreve a situar a Jesús de Nazaret no solo como una figura religiosa central, sino como un interlocutor fundamental en la gran conversación de la filosofía universal. Se propone un diálogo entre el </w:t>
      </w:r>
      <w:r w:rsidRPr="00BB0D8F">
        <w:rPr>
          <w:i/>
          <w:iCs/>
        </w:rPr>
        <w:t>Logos</w:t>
      </w:r>
      <w:r w:rsidRPr="00BB0D8F">
        <w:t xml:space="preserve"> </w:t>
      </w:r>
      <w:r w:rsidRPr="00BB0D8F">
        <w:lastRenderedPageBreak/>
        <w:t>encarnado y el logos humano, explorando la profunda estructura filosófica que subyace a sus enseñanzas narrativas y sapienciales. El enfoque será doble: primero, un análisis profundo de su mensaje; segundo, un diálogo expansivo con el pensamiento global.</w:t>
      </w:r>
    </w:p>
    <w:p w14:paraId="00E18E03" w14:textId="6EA14BB9" w:rsidR="00BB0D8F" w:rsidRPr="00BB0D8F" w:rsidRDefault="00BB0D8F" w:rsidP="00BB0D8F">
      <w:r w:rsidRPr="00BB0D8F">
        <w:t xml:space="preserve">En la primera parte, se profundizará en la esencia misma del magisterio de Jesús. Se explorarán sus discursos más emblemáticos y sus enseñanzas más densas: el Sermón de la Montaña como la carta magna de la ética del Reino; las parábolas no solo como moralejas, sino como una epistemología narrativa que reconfigura la realidad; las audaces declaraciones "Yo Soy" del Evangelio de Juan como una </w:t>
      </w:r>
      <w:proofErr w:type="spellStart"/>
      <w:r w:rsidRPr="00BB0D8F">
        <w:t>auto-revelación</w:t>
      </w:r>
      <w:proofErr w:type="spellEnd"/>
      <w:r w:rsidRPr="00BB0D8F">
        <w:t xml:space="preserve"> ontológica que desvela la naturaleza misma de Dios; y los discursos de despedida como su testamento espiritual, que articula una teología de la comunión y la presencia divina en la historia. </w:t>
      </w:r>
    </w:p>
    <w:p w14:paraId="6811C40E" w14:textId="674469CA" w:rsidR="00BB0D8F" w:rsidRPr="00BB0D8F" w:rsidRDefault="00BB0D8F" w:rsidP="00BB0D8F">
      <w:r w:rsidRPr="00BB0D8F">
        <w:t xml:space="preserve">En la segunda parte, y como propuesta central y original de este volumen, se pondrá este pensamiento en un diálogo crítico y constructivo con las mayores mentes de la historia, demostrando su sorprendente actualidad y su capacidad para interpelar a diversos sistemas filosóficos. Se confrontará la ética del </w:t>
      </w:r>
      <w:r w:rsidRPr="00BB0D8F">
        <w:rPr>
          <w:i/>
          <w:iCs/>
        </w:rPr>
        <w:t>ágape</w:t>
      </w:r>
      <w:r w:rsidRPr="00BB0D8F">
        <w:t xml:space="preserve"> de Jesús con la búsqueda de la felicidad (eudaimonía) de Aristóteles, el imperativo categórico de Kant y la voluntad de poder de Nietzsche. Se </w:t>
      </w:r>
      <w:r w:rsidRPr="00BB0D8F">
        <w:lastRenderedPageBreak/>
        <w:t xml:space="preserve">comparará su antropología del "hijo de Dios" con la visión del hombre de Platón, el existencialismo de Kierkegaard y la ética de la alteridad de Lévinas. Se analizará su concepción de la verdad en relación con la mayéutica de Sócrates y el </w:t>
      </w:r>
      <w:proofErr w:type="spellStart"/>
      <w:r w:rsidRPr="00BB0D8F">
        <w:t>desocultamiento</w:t>
      </w:r>
      <w:proofErr w:type="spellEnd"/>
      <w:r w:rsidRPr="00BB0D8F">
        <w:t xml:space="preserve"> de Heidegger, y su ontología implícita con la metafísica de Tomás de Aquino. Este diálogo se expandirá más allá de Occidente, tendiendo puentes hacia la sabiduría oriental, al comparar el Reino de Dios con el Nirvana budista y la sumisión a la voluntad del Padre con el fluir del Tao. Se explorará su filosofía política implícita frente a los teóricos del contrato social y se contrastará su ética personalista con el cálculo del utilitarismo. </w:t>
      </w:r>
    </w:p>
    <w:p w14:paraId="0C9B4B6B" w14:textId="58B20CC0" w:rsidR="00BB0D8F" w:rsidRPr="00BB0D8F" w:rsidRDefault="00BB0D8F" w:rsidP="00BB0D8F">
      <w:r w:rsidRPr="00BB0D8F">
        <w:t>Este volumen final busca demostrar que las enseñanzas de Jesús, lejos de ser un sistema dogmático cerrado o una reliquia del pasado, poseen una capacidad única para iluminar, desafiar y enriquecer casi todas las facetas de la investigación filosófica. La invitación al lector es a descubrir a Jesús no solo como objeto de fe, sino como el "Logos" que interpela a la razón en sus más altas y nobles aspiraciones, ofreciendo respuestas que dos milenios después conservan intacta su fuerza transformadora.</w:t>
      </w:r>
    </w:p>
    <w:p w14:paraId="6E53E2F1" w14:textId="77777777" w:rsidR="00E915E3" w:rsidRDefault="00E915E3"/>
    <w:p w14:paraId="469B4858" w14:textId="77777777" w:rsidR="00BB0D8F" w:rsidRDefault="00BB0D8F">
      <w:pPr>
        <w:sectPr w:rsidR="00BB0D8F" w:rsidSect="008B12DF">
          <w:type w:val="oddPage"/>
          <w:pgSz w:w="8641" w:h="12962"/>
          <w:pgMar w:top="1418" w:right="1418" w:bottom="1418" w:left="1701" w:header="709" w:footer="709" w:gutter="0"/>
          <w:cols w:space="708"/>
          <w:docGrid w:linePitch="360"/>
        </w:sectPr>
      </w:pPr>
    </w:p>
    <w:p w14:paraId="564B05BC" w14:textId="121A9E4F" w:rsidR="008B12DF" w:rsidRPr="008B12DF" w:rsidRDefault="008B12DF" w:rsidP="00BB0D8F">
      <w:pPr>
        <w:pStyle w:val="Ttulo1"/>
      </w:pPr>
      <w:bookmarkStart w:id="1" w:name="_Toc211175190"/>
      <w:bookmarkStart w:id="2" w:name="_Toc211271051"/>
      <w:r w:rsidRPr="008B12DF">
        <w:lastRenderedPageBreak/>
        <w:t>Las enseñanzas esenciales de Jesús de Nazaret</w:t>
      </w:r>
      <w:bookmarkEnd w:id="1"/>
      <w:bookmarkEnd w:id="2"/>
    </w:p>
    <w:p w14:paraId="1727F08A" w14:textId="77777777" w:rsidR="008B12DF" w:rsidRPr="008B12DF" w:rsidRDefault="008B12DF" w:rsidP="008B12DF">
      <w:r w:rsidRPr="008B12DF">
        <w:t xml:space="preserve">Jesús de Nazaret centró su predicación en proclamar la llegada del Reino de Dios y en proponer una ética radical basada en el amor, la misericordia y la sinceridad del corazón. </w:t>
      </w:r>
    </w:p>
    <w:p w14:paraId="72439F8B" w14:textId="77777777" w:rsidR="008B12DF" w:rsidRPr="008B12DF" w:rsidRDefault="008B12DF" w:rsidP="008B12DF">
      <w:r w:rsidRPr="008B12DF">
        <w:t xml:space="preserve">Sus enseñanzas quedaron recogidas principalmente en los Evangelios del Nuevo Testamento, a través de parábolas, sermones y discursos clave dirigidos tanto a sus discípulos como a las multitudes. </w:t>
      </w:r>
    </w:p>
    <w:p w14:paraId="274C874A" w14:textId="77777777" w:rsidR="008B12DF" w:rsidRPr="008B12DF" w:rsidRDefault="008B12DF" w:rsidP="008B12DF">
      <w:r w:rsidRPr="008B12DF">
        <w:t xml:space="preserve">A continuación, exploraremos algunas de las parábolas y discursos más representativos (como el Sermón de la Montaña y las parábolas del Buen Samaritano, el Hijo Pródigo, el Sembrador, el Rico y Lázaro, entre otras), analizaremos el mensaje de sabiduría y ética que transmiten (amor al prójimo, perdón, justicia interior, humildad, confianza en Dios, etc.), y veremos cómo esas enseñanzas fueron corroboradas por otras fuentes del Nuevo Testamento y la tradición cristiana primitiva. Finalmente, evaluaremos la originalidad de las enseñanzas de Jesús en su contexto judío del siglo I y su influencia en la ética y la </w:t>
      </w:r>
      <w:r w:rsidRPr="008B12DF">
        <w:lastRenderedPageBreak/>
        <w:t>cultura occidental desde una perspectiva histórico-teológica.</w:t>
      </w:r>
    </w:p>
    <w:p w14:paraId="3DEEFC06" w14:textId="77777777" w:rsidR="008B12DF" w:rsidRPr="008B12DF" w:rsidRDefault="008B12DF" w:rsidP="00EB0DB1">
      <w:pPr>
        <w:pStyle w:val="Ttulo2"/>
      </w:pPr>
      <w:bookmarkStart w:id="3" w:name="_Toc209937910"/>
      <w:bookmarkStart w:id="4" w:name="_Toc211081917"/>
      <w:bookmarkStart w:id="5" w:name="_Toc211175191"/>
      <w:bookmarkStart w:id="6" w:name="_Toc211271052"/>
      <w:r w:rsidRPr="008B12DF">
        <w:t>Parábolas y discursos fundamentales de Jesús</w:t>
      </w:r>
      <w:bookmarkEnd w:id="3"/>
      <w:bookmarkEnd w:id="4"/>
      <w:bookmarkEnd w:id="5"/>
      <w:bookmarkEnd w:id="6"/>
    </w:p>
    <w:p w14:paraId="1447395D" w14:textId="77777777" w:rsidR="008B12DF" w:rsidRPr="008B12DF" w:rsidRDefault="008B12DF" w:rsidP="008B12DF">
      <w:r w:rsidRPr="008B12DF">
        <w:t xml:space="preserve">El Sermón de la Montaña (Mateo 5–7): Es quizás el discurso más extenso y trascendental de Jesús. </w:t>
      </w:r>
    </w:p>
    <w:p w14:paraId="0B706DB2" w14:textId="77777777" w:rsidR="008B12DF" w:rsidRPr="008B12DF" w:rsidRDefault="008B12DF" w:rsidP="008B12DF">
      <w:r w:rsidRPr="008B12DF">
        <w:t xml:space="preserve">Según el Evangelio de Mateo, Jesús subió a un monte y enseñó a sus discípulos una serie de principios que conforman la carta magna de la ética cristiana. </w:t>
      </w:r>
    </w:p>
    <w:p w14:paraId="732CEF06" w14:textId="77777777" w:rsidR="008B12DF" w:rsidRPr="008B12DF" w:rsidRDefault="008B12DF" w:rsidP="008B12DF">
      <w:r w:rsidRPr="008B12DF">
        <w:t xml:space="preserve">Comienza con las Bienaventuranzas, proclamando “dichosos” (bienaventurados) a los pobres de espíritu, a los mansos, a los misericordiosos, a los que buscan la justicia, a los puros de corazón, etc., valores que el mundo en general no consideraba afortunados. </w:t>
      </w:r>
    </w:p>
    <w:p w14:paraId="1DDA9D36" w14:textId="77777777" w:rsidR="008B12DF" w:rsidRPr="008B12DF" w:rsidRDefault="008B12DF" w:rsidP="008B12DF">
      <w:r w:rsidRPr="008B12DF">
        <w:t xml:space="preserve">Con un lenguaje concreto y a veces paradójico, Jesús invierte las categorías habituales: declara felices a quienes el mundo llamaría desdichados, exaltando la humildad, la mansedumbre y la justicia interior. </w:t>
      </w:r>
    </w:p>
    <w:p w14:paraId="66CDE6F9" w14:textId="77777777" w:rsidR="008B12DF" w:rsidRPr="008B12DF" w:rsidRDefault="008B12DF" w:rsidP="008B12DF">
      <w:r w:rsidRPr="008B12DF">
        <w:t xml:space="preserve">Luego Jesús explica que sus seguidores deben tener una “justicia superior” a la de los escribas y fariseos (Mt 5:20), </w:t>
      </w:r>
      <w:r w:rsidRPr="008B12DF">
        <w:lastRenderedPageBreak/>
        <w:t xml:space="preserve">es decir, una fidelidad a Dios no meramente externa, sino nacida del corazón. </w:t>
      </w:r>
    </w:p>
    <w:p w14:paraId="0422CDCE" w14:textId="77777777" w:rsidR="008B12DF" w:rsidRPr="008B12DF" w:rsidRDefault="008B12DF" w:rsidP="008B12DF">
      <w:r w:rsidRPr="008B12DF">
        <w:t xml:space="preserve">A lo largo del sermón, Jesús reinterpreta la Ley mosaica en profundidad (las “antítesis”, Mt 5:21-48): “Han oído que se dijo... pero yo les digo...”, prohibiendo no solo el homicidio sino también la ira homicida, no solo el adulterio sino también la mirada lujuriosa, invitando a amar a los enemigos en lugar de buscar venganza. </w:t>
      </w:r>
    </w:p>
    <w:p w14:paraId="463E082A" w14:textId="77777777" w:rsidR="008B12DF" w:rsidRPr="008B12DF" w:rsidRDefault="008B12DF" w:rsidP="008B12DF">
      <w:r w:rsidRPr="008B12DF">
        <w:t xml:space="preserve">También enseña prácticas de piedad con sinceridad (limosna, oración y ayuno sin hipocresía), entrega el Padrenuestro como modelo de oración confiada en Dios Padre, pide no acumular riquezas en la tierra sino tesoros en el cielo, confiar en la providencia divina (mirar los lirios del campo y las aves, que Dios cuida, cf. Mt 6:25-34) y no preocuparse ansiosamente por el mañana. </w:t>
      </w:r>
    </w:p>
    <w:p w14:paraId="54CC132A" w14:textId="77777777" w:rsidR="008B12DF" w:rsidRPr="008B12DF" w:rsidRDefault="008B12DF" w:rsidP="008B12DF">
      <w:r w:rsidRPr="008B12DF">
        <w:t xml:space="preserve">Asimismo, formula la Regla de Oro: “Haz con los demás como quieres que hagan contigo” (Mt 7:12), resume la Ley en el amor al prójimo. Finalmente, exhorta a la coherencia: “no juzgar a los demás” (Mt 7:1) y poner en práctica sus palabras para edificar la vida sobre roca firme (Mt 7:24-27). </w:t>
      </w:r>
    </w:p>
    <w:p w14:paraId="34081F48" w14:textId="77777777" w:rsidR="008B12DF" w:rsidRPr="008B12DF" w:rsidRDefault="008B12DF" w:rsidP="008B12DF">
      <w:r w:rsidRPr="008B12DF">
        <w:t>El Sermón de la Montaña es considerado por muchos pensadores (como Tolstói o Gandhi) como la síntesis principal de la ética de Jesús y una de las piezas centrales del cristianismo</w:t>
      </w:r>
    </w:p>
    <w:p w14:paraId="36A4CBA6" w14:textId="77777777" w:rsidR="008B12DF" w:rsidRPr="008B12DF" w:rsidRDefault="008B12DF" w:rsidP="00EB0DB1">
      <w:pPr>
        <w:pStyle w:val="Ttulo2"/>
      </w:pPr>
      <w:bookmarkStart w:id="7" w:name="_Toc209937911"/>
      <w:bookmarkStart w:id="8" w:name="_Toc211081918"/>
      <w:bookmarkStart w:id="9" w:name="_Toc211175192"/>
      <w:bookmarkStart w:id="10" w:name="_Toc211271053"/>
      <w:r w:rsidRPr="008B12DF">
        <w:lastRenderedPageBreak/>
        <w:t>El “discurso del Reino” y las parábolas del reino</w:t>
      </w:r>
      <w:bookmarkEnd w:id="7"/>
      <w:bookmarkEnd w:id="8"/>
      <w:bookmarkEnd w:id="9"/>
      <w:bookmarkEnd w:id="10"/>
    </w:p>
    <w:p w14:paraId="6B256583" w14:textId="77777777" w:rsidR="008B12DF" w:rsidRPr="008B12DF" w:rsidRDefault="008B12DF" w:rsidP="008B12DF">
      <w:r w:rsidRPr="008B12DF">
        <w:t xml:space="preserve">Gran parte de la enseñanza de Jesús giró en torno al Reino de Dios. Jesús “recorría toda Galilea predicando el Reino de Dios” (cf. Mt 4:23) y a menudo explicaba cómo es ese Reino mediante parábolas. </w:t>
      </w:r>
    </w:p>
    <w:p w14:paraId="14B43400" w14:textId="77777777" w:rsidR="008B12DF" w:rsidRPr="008B12DF" w:rsidRDefault="008B12DF" w:rsidP="008B12DF">
      <w:r w:rsidRPr="008B12DF">
        <w:t xml:space="preserve">De hecho, las parábolas son quizás el elemento más característico de la doctrina de Jesús consignada en los Evangelios, habiendo perdurado en la memoria de sus oyentes por su poder imaginativo. </w:t>
      </w:r>
    </w:p>
    <w:p w14:paraId="603B9C92" w14:textId="77777777" w:rsidR="008B12DF" w:rsidRPr="008B12DF" w:rsidRDefault="008B12DF" w:rsidP="008B12DF">
      <w:r w:rsidRPr="008B12DF">
        <w:t xml:space="preserve">La finalidad de las parábolas de Jesús es enseñar cómo debe vivir una persona para entrar en el Reino de los Cielos y revelar aspectos profundos de ese Reino. </w:t>
      </w:r>
    </w:p>
    <w:p w14:paraId="69F26C32" w14:textId="77777777" w:rsidR="008B12DF" w:rsidRPr="008B12DF" w:rsidRDefault="008B12DF" w:rsidP="008B12DF">
      <w:r w:rsidRPr="008B12DF">
        <w:t xml:space="preserve">Por ejemplo, en Mateo 13 encontramos una colección de “parábolas del Reino”: la parábola del Sembrador, la del trigo y la cizaña, la del grano de mostaza, la de la levadura, el tesoro escondido, la perla de gran valor y la red. La Parábola del Sembrador (Mt 13:3-9; Mc 4:3-9; </w:t>
      </w:r>
      <w:proofErr w:type="spellStart"/>
      <w:r w:rsidRPr="008B12DF">
        <w:t>Lc</w:t>
      </w:r>
      <w:proofErr w:type="spellEnd"/>
      <w:r w:rsidRPr="008B12DF">
        <w:t xml:space="preserve"> 8:5-15) muestra a un campesino esparciendo semilla en distintos tipos de terreno –el camino, terreno pedregoso, entre espinos y tierra buena– para ilustrar las diversas respuestas de las personas al mensaje del Reino. </w:t>
      </w:r>
    </w:p>
    <w:p w14:paraId="142DAE3B" w14:textId="77777777" w:rsidR="008B12DF" w:rsidRPr="008B12DF" w:rsidRDefault="008B12DF" w:rsidP="008B12DF">
      <w:r w:rsidRPr="008B12DF">
        <w:lastRenderedPageBreak/>
        <w:t xml:space="preserve">Jesús mismo interpretó a sus discípulos que “la semilla es la Palabra de Dios” sembrada en los corazones, y los distintos suelos representan el corazón duro que no acoge el mensaje, el entusiasmo superficial que se seca ante las dificultades, la semilla ahogada por las preocupaciones y riquezas, y finalmente el corazón bueno que da fruto en perseverancia (cf. </w:t>
      </w:r>
      <w:proofErr w:type="spellStart"/>
      <w:r w:rsidRPr="008B12DF">
        <w:t>Lc</w:t>
      </w:r>
      <w:proofErr w:type="spellEnd"/>
      <w:r w:rsidRPr="008B12DF">
        <w:t xml:space="preserve"> 8:11-15). </w:t>
      </w:r>
    </w:p>
    <w:p w14:paraId="3781CEC6" w14:textId="77777777" w:rsidR="008B12DF" w:rsidRPr="008B12DF" w:rsidRDefault="008B12DF" w:rsidP="008B12DF">
      <w:r w:rsidRPr="008B12DF">
        <w:t xml:space="preserve">Con esta y otras parábolas agrícolas, Jesús enseñaba que el Reino de Dios crece misteriosamente en quienes escuchan con disposición, aunque no todos darán el mismo fruto. </w:t>
      </w:r>
    </w:p>
    <w:p w14:paraId="09E64465" w14:textId="77777777" w:rsidR="008B12DF" w:rsidRPr="008B12DF" w:rsidRDefault="008B12DF" w:rsidP="008B12DF">
      <w:r w:rsidRPr="008B12DF">
        <w:t xml:space="preserve">Estas parábolas del crecimiento del Reino enfatizan la importancia de oír y acoger la Palabra con un corazón sincero. Cabe señalar que el uso de parábolas no era extraño en la tradición judía (hay </w:t>
      </w:r>
      <w:proofErr w:type="spellStart"/>
      <w:r w:rsidRPr="008B12DF">
        <w:t>mashalim</w:t>
      </w:r>
      <w:proofErr w:type="spellEnd"/>
      <w:r w:rsidRPr="008B12DF">
        <w:t xml:space="preserve"> o parábolas en el Antiguo Testamento y entre rabinos posteriores), pero Jesús las empleó de un modo muy personal. De hecho, algunas parábolas –como la del fariseo y el publicano (</w:t>
      </w:r>
      <w:proofErr w:type="spellStart"/>
      <w:r w:rsidRPr="008B12DF">
        <w:t>Lc</w:t>
      </w:r>
      <w:proofErr w:type="spellEnd"/>
      <w:r w:rsidRPr="008B12DF">
        <w:t xml:space="preserve"> 18:9-14) o la de los viñadores homicidas (Mc 12:1-12)– fueron utilizadas como “armas dialécticas” contra los líderes religiosos de su época, revelando verdades incómodas de forma velada</w:t>
      </w:r>
    </w:p>
    <w:p w14:paraId="61DA8E96" w14:textId="77777777" w:rsidR="008B12DF" w:rsidRPr="008B12DF" w:rsidRDefault="008B12DF" w:rsidP="00EB0DB1">
      <w:pPr>
        <w:pStyle w:val="Ttulo2"/>
      </w:pPr>
      <w:bookmarkStart w:id="11" w:name="_Toc211081919"/>
      <w:bookmarkStart w:id="12" w:name="_Toc211175193"/>
      <w:bookmarkStart w:id="13" w:name="_Toc211271054"/>
      <w:r w:rsidRPr="008B12DF">
        <w:lastRenderedPageBreak/>
        <w:t>La parábola del Buen Samaritano (</w:t>
      </w:r>
      <w:proofErr w:type="spellStart"/>
      <w:r w:rsidRPr="008B12DF">
        <w:t>Lc</w:t>
      </w:r>
      <w:proofErr w:type="spellEnd"/>
      <w:r w:rsidRPr="008B12DF">
        <w:t xml:space="preserve"> 10:25-37)</w:t>
      </w:r>
      <w:bookmarkEnd w:id="11"/>
      <w:bookmarkEnd w:id="12"/>
      <w:bookmarkEnd w:id="13"/>
    </w:p>
    <w:p w14:paraId="189CFDAA" w14:textId="77777777" w:rsidR="008B12DF" w:rsidRPr="008B12DF" w:rsidRDefault="008B12DF" w:rsidP="008B12DF">
      <w:r w:rsidRPr="008B12DF">
        <w:t xml:space="preserve">Es una de las parábolas más célebres y representativas del mensaje de Jesús sobre el amor al prójimo. Jesús la cuenta cuando un doctor de la ley le pregunta “¿Quién es mi prójimo?” buscando justificarse. </w:t>
      </w:r>
    </w:p>
    <w:p w14:paraId="59BC2F2F" w14:textId="77777777" w:rsidR="008B12DF" w:rsidRPr="008B12DF" w:rsidRDefault="008B12DF" w:rsidP="008B12DF">
      <w:r w:rsidRPr="008B12DF">
        <w:t xml:space="preserve">En la historia, un hombre judío es asaltado por ladrones y queda medio muerto en el camino; por allí pasan primero un sacerdote y luego un levita (miembros respetados de la religión judía), pero ambos lo evitan y no le socorren. En cambio, un samaritano –un extranjero despreciado por los judíos de la época– siente compasión, se detiene, limpia sus heridas y se encarga de cuidarlo en una posada. </w:t>
      </w:r>
    </w:p>
    <w:p w14:paraId="236B0268" w14:textId="77777777" w:rsidR="008B12DF" w:rsidRPr="008B12DF" w:rsidRDefault="008B12DF" w:rsidP="008B12DF">
      <w:r w:rsidRPr="008B12DF">
        <w:t xml:space="preserve">Con esta trama sorpresiva, Jesús amplía la definición de “prójimo” más allá de las barreras étnicas y religiosas. </w:t>
      </w:r>
    </w:p>
    <w:p w14:paraId="5B480B93" w14:textId="77777777" w:rsidR="008B12DF" w:rsidRPr="008B12DF" w:rsidRDefault="008B12DF" w:rsidP="008B12DF">
      <w:r w:rsidRPr="008B12DF">
        <w:t xml:space="preserve">El prójimo no es sólo el compatriota o correligionario; prójimo es cualquiera que necesita de nosotros, incluso un desconocido o alguien de grupo diferente. El samaritano –considerado herético por los judíos ortodoxos– resulta ser el ejemplo de amor fraterno, mientras que los líderes religiosos que conocían la Ley fallan en practicarla. Jesús enseña así que la verdadera religión consiste en la misericordia activa: “cumplir el espíritu de la Ley, que es el </w:t>
      </w:r>
      <w:r w:rsidRPr="008B12DF">
        <w:lastRenderedPageBreak/>
        <w:t xml:space="preserve">amor, es mucho más importante que cumplir la letra de la ley” </w:t>
      </w:r>
    </w:p>
    <w:p w14:paraId="75F0DE4A" w14:textId="77777777" w:rsidR="008B12DF" w:rsidRPr="008B12DF" w:rsidRDefault="008B12DF" w:rsidP="008B12DF">
      <w:r w:rsidRPr="008B12DF">
        <w:t xml:space="preserve">La parábola del Buen Samaritano ilustra vívidamente el mandamiento del amor al prójimo sin fronteras, mostrando que el amor de Dios ha de traducirse en obras concretas de compasión. Este relato ha ejercido enorme influencia ética: ha inspirado el concepto de “ser un buen samaritano” para referirse a quien ayuda desinteresadamente a un necesitado, incluso está en la raíz de nociones modernas de altruismo y asistencia social organizadas por la sociedad. Jesús concluye diciendo al doctor de la ley: “Ve tú y </w:t>
      </w:r>
      <w:proofErr w:type="spellStart"/>
      <w:r w:rsidRPr="008B12DF">
        <w:t>haz</w:t>
      </w:r>
      <w:proofErr w:type="spellEnd"/>
      <w:r w:rsidRPr="008B12DF">
        <w:t xml:space="preserve"> lo mismo”, invitando a todos a imitar esa misericordia activa.</w:t>
      </w:r>
    </w:p>
    <w:p w14:paraId="348CBF8F" w14:textId="77777777" w:rsidR="008B12DF" w:rsidRPr="008B12DF" w:rsidRDefault="008B12DF" w:rsidP="00EB0DB1">
      <w:pPr>
        <w:pStyle w:val="Ttulo2"/>
      </w:pPr>
      <w:bookmarkStart w:id="14" w:name="_Toc211081920"/>
      <w:bookmarkStart w:id="15" w:name="_Toc211175194"/>
      <w:bookmarkStart w:id="16" w:name="_Toc211271055"/>
      <w:r w:rsidRPr="008B12DF">
        <w:t>La parábola del Hijo Pródigo (</w:t>
      </w:r>
      <w:proofErr w:type="spellStart"/>
      <w:r w:rsidRPr="008B12DF">
        <w:t>Lc</w:t>
      </w:r>
      <w:proofErr w:type="spellEnd"/>
      <w:r w:rsidRPr="008B12DF">
        <w:t xml:space="preserve"> 15:11-32)</w:t>
      </w:r>
      <w:bookmarkEnd w:id="14"/>
      <w:bookmarkEnd w:id="15"/>
      <w:bookmarkEnd w:id="16"/>
      <w:r w:rsidRPr="008B12DF">
        <w:t xml:space="preserve"> </w:t>
      </w:r>
    </w:p>
    <w:p w14:paraId="169DA266" w14:textId="77777777" w:rsidR="008B12DF" w:rsidRPr="008B12DF" w:rsidRDefault="008B12DF" w:rsidP="008B12DF">
      <w:r w:rsidRPr="008B12DF">
        <w:t xml:space="preserve">También llamada parábola del Padre misericordioso es otro pilar de las enseñanzas de Jesús sobre el perdón y la gracia. </w:t>
      </w:r>
    </w:p>
    <w:p w14:paraId="386BE78A" w14:textId="77777777" w:rsidR="008B12DF" w:rsidRPr="008B12DF" w:rsidRDefault="008B12DF" w:rsidP="008B12DF">
      <w:r w:rsidRPr="008B12DF">
        <w:t xml:space="preserve">Aparece en Lucas 15 junto a las parábolas de la oveja y la moneda perdidas, formando la “trilogía de la misericordia”. Jesús narra la historia de un padre que tiene dos hijos; el menor pide su herencia por adelantado, se marcha a un país lejano y malgasta todo en una vida licenciosa. </w:t>
      </w:r>
      <w:r w:rsidRPr="008B12DF">
        <w:lastRenderedPageBreak/>
        <w:t xml:space="preserve">Arruinado y hambriento, decide volver arrepentido a casa para pedir ser aceptado, aunque sea como jornalero. </w:t>
      </w:r>
    </w:p>
    <w:p w14:paraId="1E9E73B9" w14:textId="77777777" w:rsidR="008B12DF" w:rsidRPr="008B12DF" w:rsidRDefault="008B12DF" w:rsidP="008B12DF">
      <w:r w:rsidRPr="008B12DF">
        <w:t>La escena central es el reencuentro: “cuando todavía estaba lejos, su padre lo vio y se conmovió; corrió hacia él, lo abrazó y lo besó” (</w:t>
      </w:r>
      <w:proofErr w:type="spellStart"/>
      <w:r w:rsidRPr="008B12DF">
        <w:t>Lc</w:t>
      </w:r>
      <w:proofErr w:type="spellEnd"/>
      <w:r w:rsidRPr="008B12DF">
        <w:t xml:space="preserve"> 15:20). </w:t>
      </w:r>
    </w:p>
    <w:p w14:paraId="3FCA4AD6" w14:textId="77777777" w:rsidR="008B12DF" w:rsidRPr="008B12DF" w:rsidRDefault="008B12DF" w:rsidP="008B12DF">
      <w:r w:rsidRPr="008B12DF">
        <w:t xml:space="preserve">El padre ni siquiera deja terminar la confesión ensayada del hijo, sino que lo perdona incondicionalmente y organiza una fiesta de bienvenida. </w:t>
      </w:r>
    </w:p>
    <w:p w14:paraId="4EA5CA49" w14:textId="77777777" w:rsidR="008B12DF" w:rsidRPr="008B12DF" w:rsidRDefault="008B12DF" w:rsidP="008B12DF">
      <w:r w:rsidRPr="008B12DF">
        <w:t xml:space="preserve">Esta figura del Padre misericordioso representa a Dios según Jesús: un Dios que sale al encuentro del pecador arrepentido con los brazos abiertos, “aceptándolo sin reprocharle su descarrío”, mostrando que la misericordia de Dios es gratuita y abundante. </w:t>
      </w:r>
    </w:p>
    <w:p w14:paraId="494E247E" w14:textId="77777777" w:rsidR="008B12DF" w:rsidRPr="008B12DF" w:rsidRDefault="008B12DF" w:rsidP="008B12DF">
      <w:r w:rsidRPr="008B12DF">
        <w:t xml:space="preserve">Por otro lado, el hijo mayor de la parábola –que se enoja al ver la fiesta para el hermano que malgastó el dinero– representa a aquellos “justos” que juzgan con dureza a los pecadores. Jesús, mediante el diálogo del padre con el hijo mayor, lanza una enseñanza a los oyentes fariseos: les hace ver el peligro de la soberbia y la falta de compasión en quienes se creen justos. </w:t>
      </w:r>
    </w:p>
    <w:p w14:paraId="55DAC4AC" w14:textId="77777777" w:rsidR="008B12DF" w:rsidRPr="008B12DF" w:rsidRDefault="008B12DF" w:rsidP="008B12DF">
      <w:r w:rsidRPr="008B12DF">
        <w:t xml:space="preserve">“La fe cristiana –insinúa Jesús– no consiste sólo en cumplir ritos, sino en practicar la misericordia y no juzgar a los demás”. </w:t>
      </w:r>
    </w:p>
    <w:p w14:paraId="44B7DE97" w14:textId="77777777" w:rsidR="008B12DF" w:rsidRPr="008B12DF" w:rsidRDefault="008B12DF" w:rsidP="008B12DF">
      <w:r w:rsidRPr="008B12DF">
        <w:lastRenderedPageBreak/>
        <w:t xml:space="preserve">Así, esta parábola da una doble lección: a los pecadores, los anima a confiar en el perdón de Dios si se arrepienten sinceramente (“estaba perdido y fue hallado”); a los “religiosamente observantes”, les advierte contra la falta de amor, invitándolos a alegrarse por la salvación del perdido en vez de escandalizarse. </w:t>
      </w:r>
    </w:p>
    <w:p w14:paraId="5CE3141B" w14:textId="77777777" w:rsidR="008B12DF" w:rsidRPr="008B12DF" w:rsidRDefault="008B12DF" w:rsidP="008B12DF">
      <w:r w:rsidRPr="008B12DF">
        <w:t xml:space="preserve">En suma, el Hijo Pródigo es un poderoso tributo a la misericordia divina y al llamado al perdón, que ha marcado profundamente la espiritualidad cristiana: la imagen del Padre que perdona todo pecado ha dado esperanza a innumerables personas y ha sentado la base para la práctica del perdón entre los creyentes (cf. </w:t>
      </w:r>
      <w:proofErr w:type="spellStart"/>
      <w:r w:rsidRPr="008B12DF">
        <w:t>Ef</w:t>
      </w:r>
      <w:proofErr w:type="spellEnd"/>
      <w:r w:rsidRPr="008B12DF">
        <w:t xml:space="preserve"> 4:32: “perdonaos como Dios os perdonó”). No es casual que estas parábolas de la misericordia sean consideradas “el corazón del tercer Evangelio” (Lucas), pues caracterizan el mensaje de Jesús como buena noticia para los pecadores.</w:t>
      </w:r>
    </w:p>
    <w:p w14:paraId="0E873411" w14:textId="77777777" w:rsidR="008B12DF" w:rsidRPr="008B12DF" w:rsidRDefault="008B12DF" w:rsidP="00EB0DB1">
      <w:pPr>
        <w:pStyle w:val="Ttulo2"/>
      </w:pPr>
      <w:bookmarkStart w:id="17" w:name="_Toc211081921"/>
      <w:bookmarkStart w:id="18" w:name="_Toc211175195"/>
      <w:bookmarkStart w:id="19" w:name="_Toc211271056"/>
      <w:r w:rsidRPr="008B12DF">
        <w:t>La parábola del Rico y Lázaro (</w:t>
      </w:r>
      <w:proofErr w:type="spellStart"/>
      <w:r w:rsidRPr="008B12DF">
        <w:t>Lc</w:t>
      </w:r>
      <w:proofErr w:type="spellEnd"/>
      <w:r w:rsidRPr="008B12DF">
        <w:t xml:space="preserve"> 16:19-31)</w:t>
      </w:r>
      <w:bookmarkEnd w:id="17"/>
      <w:bookmarkEnd w:id="18"/>
      <w:bookmarkEnd w:id="19"/>
      <w:r w:rsidRPr="008B12DF">
        <w:t xml:space="preserve"> </w:t>
      </w:r>
    </w:p>
    <w:p w14:paraId="73E524FF" w14:textId="77777777" w:rsidR="008B12DF" w:rsidRPr="008B12DF" w:rsidRDefault="008B12DF" w:rsidP="008B12DF">
      <w:r w:rsidRPr="008B12DF">
        <w:t xml:space="preserve">Jesús también utilizó parábolas para enseñar sobre la responsabilidad moral en el uso de las riquezas y la realidad del juicio de Dios. En esta historia, hay un hombre rico que se banquetea a diario vistiendo lujosamente, mientras a </w:t>
      </w:r>
      <w:r w:rsidRPr="008B12DF">
        <w:lastRenderedPageBreak/>
        <w:t xml:space="preserve">su puerta yace un pobre mendigo llamado Lázaro, hambriento y cubierto de llagas, a quien el rico ignora por completo. </w:t>
      </w:r>
    </w:p>
    <w:p w14:paraId="38C94D03" w14:textId="77777777" w:rsidR="008B12DF" w:rsidRPr="008B12DF" w:rsidRDefault="008B12DF" w:rsidP="008B12DF">
      <w:r w:rsidRPr="008B12DF">
        <w:t xml:space="preserve">Ambos mueren: Lázaro es llevado al “seno de Abraham” (figura de la bienaventuranza celestial), y el rico despierta en un lugar de tormento. </w:t>
      </w:r>
    </w:p>
    <w:p w14:paraId="1D9C4807" w14:textId="77777777" w:rsidR="008B12DF" w:rsidRPr="008B12DF" w:rsidRDefault="008B12DF" w:rsidP="008B12DF">
      <w:r w:rsidRPr="008B12DF">
        <w:t>Desde allí, el rico pide desesperado que Lázaro alivie sus sufrimientos con una gota de agua y que advierta a sus hermanos vivos para que se arrepientan. Pero Abraham le responde que “ya tienen a Moisés y los profetas; que los escuchen” (</w:t>
      </w:r>
      <w:proofErr w:type="spellStart"/>
      <w:r w:rsidRPr="008B12DF">
        <w:t>Lc</w:t>
      </w:r>
      <w:proofErr w:type="spellEnd"/>
      <w:r w:rsidRPr="008B12DF">
        <w:t xml:space="preserve"> 16:29), y que, si no hacen caso a la Escritura, tampoco creerán, aunque alguien vuelva de entre los muertos (</w:t>
      </w:r>
      <w:proofErr w:type="spellStart"/>
      <w:r w:rsidRPr="008B12DF">
        <w:t>Lc</w:t>
      </w:r>
      <w:proofErr w:type="spellEnd"/>
      <w:r w:rsidRPr="008B12DF">
        <w:t xml:space="preserve"> 16:31). </w:t>
      </w:r>
    </w:p>
    <w:p w14:paraId="0F840984" w14:textId="77777777" w:rsidR="008B12DF" w:rsidRPr="008B12DF" w:rsidRDefault="008B12DF" w:rsidP="008B12DF">
      <w:r w:rsidRPr="008B12DF">
        <w:t xml:space="preserve">Esta parábola, con su vívido contraste entre lujo y miseria, corrige dos ideas falsas muy arraigadas en aquel tiempo: por un lado, la negación de la vida más allá de la muerte –afirmando que sí hay recompensa o castigo tras esta vida–, y por otro, la creencia de que la riqueza en este mundo es necesariamente signo de bendición divina mientras que la pobreza sería castigo. </w:t>
      </w:r>
    </w:p>
    <w:p w14:paraId="576DBFAE" w14:textId="77777777" w:rsidR="008B12DF" w:rsidRPr="008B12DF" w:rsidRDefault="008B12DF" w:rsidP="008B12DF">
      <w:r w:rsidRPr="008B12DF">
        <w:t xml:space="preserve">Jesús invierte esa lógica: aquí el pobre Lázaro es reivindicado en el cielo y el rico autosuficiente sufre por su falta de compasión. </w:t>
      </w:r>
    </w:p>
    <w:p w14:paraId="285F4EEE" w14:textId="77777777" w:rsidR="008B12DF" w:rsidRPr="008B12DF" w:rsidRDefault="008B12DF" w:rsidP="008B12DF">
      <w:r w:rsidRPr="008B12DF">
        <w:lastRenderedPageBreak/>
        <w:t xml:space="preserve">Notemos que el relato no dice que el rico cometiera actos malvados flagrantes; su pecado fue de omisión: vivió encerrado en sus banquetes incapaz de ver al prójimo necesitado a su puerta. Su corazón se había endurecido por la opulencia hasta el punto de ignorar al pobre –ni siquiera le daba las migajas de su mesa– y de hecho “su vida de exceso le impidió reconocer a Lázaro como prójimo y escuchar la voz de Dios”. </w:t>
      </w:r>
    </w:p>
    <w:p w14:paraId="6B63B655" w14:textId="77777777" w:rsidR="008B12DF" w:rsidRPr="008B12DF" w:rsidRDefault="008B12DF" w:rsidP="008B12DF">
      <w:r w:rsidRPr="008B12DF">
        <w:t xml:space="preserve">La enseñanza central es una advertencia contra la indiferencia y la falta de solidaridad: Dios espera que usemos nuestros bienes para hacer el bien a los necesitados; de lo contrario, afrontaremos consecuencias en el juicio. </w:t>
      </w:r>
    </w:p>
    <w:p w14:paraId="6B56CBB8" w14:textId="77777777" w:rsidR="008B12DF" w:rsidRPr="008B12DF" w:rsidRDefault="008B12DF" w:rsidP="008B12DF">
      <w:r w:rsidRPr="008B12DF">
        <w:t xml:space="preserve">La conclusión es clara: “no se puede servir a Dios y al dinero” (Mt 6:24), eco de lo que Jesús repetía. </w:t>
      </w:r>
    </w:p>
    <w:p w14:paraId="7BD240F6" w14:textId="77777777" w:rsidR="008B12DF" w:rsidRPr="008B12DF" w:rsidRDefault="008B12DF" w:rsidP="008B12DF">
      <w:r w:rsidRPr="008B12DF">
        <w:t xml:space="preserve">Esta parábola también subraya la suficiencia de la revelación: la Ley y los Profetas ya mandaban amar al prójimo; si alguien no quiere escuchar esa llamada al amor y la justicia social, ni siquiera un milagro lo convencerá. </w:t>
      </w:r>
    </w:p>
    <w:p w14:paraId="4C130598" w14:textId="77777777" w:rsidR="008B12DF" w:rsidRPr="008B12DF" w:rsidRDefault="008B12DF" w:rsidP="008B12DF">
      <w:r w:rsidRPr="008B12DF">
        <w:t xml:space="preserve">La Iglesia ha visto en esta historia una llamada perenne a la responsabilidad social: el Concilio Vaticano II, por ejemplo, recordó que “cada uno debe considerar al prójimo como ‘otro yo’, cuidando de su vida y de los medios para </w:t>
      </w:r>
      <w:r w:rsidRPr="008B12DF">
        <w:lastRenderedPageBreak/>
        <w:t xml:space="preserve">vivirla dignamente, para no imitar a aquel rico que se despreocupó totalmente del pobre Lázaro”. </w:t>
      </w:r>
    </w:p>
    <w:p w14:paraId="10CA652C" w14:textId="77777777" w:rsidR="008B12DF" w:rsidRPr="008B12DF" w:rsidRDefault="008B12DF" w:rsidP="008B12DF">
      <w:r w:rsidRPr="008B12DF">
        <w:t>En síntesis, el rico epulón (glotón) encarna la anti-ética del egoísmo, mientras que Lázaro representa a los pobres a quienes Dios no olvida. Con imágenes dramáticas, Jesús inculca así el valor de la solidaridad y la justicia, en línea con la insistencia profética del Antiguo Testamento en la defensa de los oprimidos.</w:t>
      </w:r>
    </w:p>
    <w:p w14:paraId="3F98115E" w14:textId="77777777" w:rsidR="008B12DF" w:rsidRPr="008B12DF" w:rsidRDefault="008B12DF" w:rsidP="008B12DF">
      <w:r w:rsidRPr="008B12DF">
        <w:t>Además de estas, Jesús propuso muchas otras parábolas con enseñanzas complementarias: por ejemplo, la parábola del Fariseo y el Publicano (</w:t>
      </w:r>
      <w:proofErr w:type="spellStart"/>
      <w:r w:rsidRPr="008B12DF">
        <w:t>Lc</w:t>
      </w:r>
      <w:proofErr w:type="spellEnd"/>
      <w:r w:rsidRPr="008B12DF">
        <w:t xml:space="preserve"> 18:9-14) que ensalza la humildad del pecador arrepentido sobre la autosuficiencia religiosa; la parábola del Rico insensato (</w:t>
      </w:r>
      <w:proofErr w:type="spellStart"/>
      <w:r w:rsidRPr="008B12DF">
        <w:t>Lc</w:t>
      </w:r>
      <w:proofErr w:type="spellEnd"/>
      <w:r w:rsidRPr="008B12DF">
        <w:t xml:space="preserve"> 12:16-21) que advierte sobre acumular bienes y olvidar a Dios; la parábola de las Diez Vírgenes (Mt 25:1-13) y la de los Talentos (Mt 25:14-30) que exhortan a la vigilancia y la responsabilidad ante el retorno de Cristo; etc. En conjunto, las parábolas de Jesús ofrecen un panorama riquísimo de su enseñanza moral y espiritual. Tienen un lenguaje sencillo –toman escenas de la vida cotidiana: sembradores, pastores, banquetes, familias– pero encierran profundos significados sobre el perdón, la gracia, la justicia y el Reino de Dios. </w:t>
      </w:r>
    </w:p>
    <w:p w14:paraId="47DF0875" w14:textId="77777777" w:rsidR="008B12DF" w:rsidRPr="008B12DF" w:rsidRDefault="008B12DF" w:rsidP="008B12DF">
      <w:r w:rsidRPr="008B12DF">
        <w:lastRenderedPageBreak/>
        <w:t xml:space="preserve">No es de extrañar que los propios Evangelios destaquen que Jesús “no les decía nada sin parábolas” (Mc 4:34), subrayando su papel central. </w:t>
      </w:r>
    </w:p>
    <w:p w14:paraId="52544B04" w14:textId="77777777" w:rsidR="008B12DF" w:rsidRPr="008B12DF" w:rsidRDefault="008B12DF" w:rsidP="008B12DF">
      <w:r w:rsidRPr="008B12DF">
        <w:t xml:space="preserve">También explican que Jesús usaba este método pedagógico para revelar la verdad a los sencillos y a la vez provocar la reflexión: “el que tenga oídos para oír, que oiga” (Mc 4:9). </w:t>
      </w:r>
    </w:p>
    <w:p w14:paraId="06CEC27B" w14:textId="77777777" w:rsidR="008B12DF" w:rsidRPr="008B12DF" w:rsidRDefault="008B12DF" w:rsidP="008B12DF">
      <w:r w:rsidRPr="008B12DF">
        <w:t xml:space="preserve">Quienes abrían su corazón a Dios podían entender la enseñanza escondida en las parábolas, mientras que aquellos de corazón endurecido quedaban confundidos. </w:t>
      </w:r>
    </w:p>
    <w:p w14:paraId="45079CFC" w14:textId="77777777" w:rsidR="008B12DF" w:rsidRPr="008B12DF" w:rsidRDefault="008B12DF" w:rsidP="008B12DF">
      <w:r w:rsidRPr="008B12DF">
        <w:t xml:space="preserve">Así, las parábolas servían como una especie de criba espiritual: iluminaban a los discípulos genuinos y a la vez velaban la verdad ante la hostilidad de algunos opositores. </w:t>
      </w:r>
    </w:p>
    <w:p w14:paraId="501E4125" w14:textId="77777777" w:rsidR="008B12DF" w:rsidRPr="008B12DF" w:rsidRDefault="008B12DF" w:rsidP="008B12DF">
      <w:r w:rsidRPr="008B12DF">
        <w:t>En cualquier caso, el hecho de que muchas de estas historias se conserven en fuentes diversas (incluso en evangelios apócrifos como Tomás) muestra que dejaron una impresión indeleble en la primera comunidad. Las parábolas llevan inconfundiblemente el “sello” de la personalidad de Jesús, y su tono de autenticidad ha llevado a numerosos historiadores a considerarlas como uno de los elementos más fiables para acercarse al Jesús histórico.</w:t>
      </w:r>
    </w:p>
    <w:p w14:paraId="33B5FADD" w14:textId="77777777" w:rsidR="008B12DF" w:rsidRPr="008B12DF" w:rsidRDefault="008B12DF" w:rsidP="00EB0DB1">
      <w:pPr>
        <w:pStyle w:val="Ttulo2"/>
      </w:pPr>
      <w:bookmarkStart w:id="20" w:name="_Toc209937912"/>
      <w:bookmarkStart w:id="21" w:name="_Toc211081922"/>
      <w:bookmarkStart w:id="22" w:name="_Toc211175196"/>
      <w:bookmarkStart w:id="23" w:name="_Toc211271057"/>
      <w:r w:rsidRPr="008B12DF">
        <w:lastRenderedPageBreak/>
        <w:t>Sabiduría y ética en el mensaje de Jesús</w:t>
      </w:r>
      <w:bookmarkEnd w:id="20"/>
      <w:bookmarkEnd w:id="21"/>
      <w:bookmarkEnd w:id="22"/>
      <w:bookmarkEnd w:id="23"/>
    </w:p>
    <w:p w14:paraId="6765C2A1" w14:textId="77777777" w:rsidR="008B12DF" w:rsidRPr="008B12DF" w:rsidRDefault="008B12DF" w:rsidP="008B12DF">
      <w:r w:rsidRPr="008B12DF">
        <w:t xml:space="preserve">Las enseñanzas de Jesús gravitan en torno a un mensaje ético-religioso de gran profundidad, que proclama la primacía del amor sobre todo otro mandamiento. </w:t>
      </w:r>
    </w:p>
    <w:p w14:paraId="45E88C3B" w14:textId="77777777" w:rsidR="008B12DF" w:rsidRPr="008B12DF" w:rsidRDefault="008B12DF" w:rsidP="008B12DF">
      <w:r w:rsidRPr="008B12DF">
        <w:t xml:space="preserve">En una célebre escena, Jesús resumió los mandamientos en dos: “Amarás al Señor tu Dios con todo tu corazón… y a tu prójimo como a ti mismo”, ya que “en estos dos mandamientos está toda la Ley y los Profetas” (Mt 22:37-40). </w:t>
      </w:r>
    </w:p>
    <w:p w14:paraId="055882F0" w14:textId="77777777" w:rsidR="008B12DF" w:rsidRPr="008B12DF" w:rsidRDefault="008B12DF" w:rsidP="008B12DF">
      <w:r w:rsidRPr="008B12DF">
        <w:t xml:space="preserve">Este doble mandamiento del amor (a Dios y al prójimo) no era enteramente nuevo –proviene de la Torá, cf. Deut 6:5 y Lev 19:18–, pero Jesús le dio un énfasis sin precedentes, poniéndolo en el centro neurálgico de la vida religiosa. </w:t>
      </w:r>
    </w:p>
    <w:p w14:paraId="2FA3D9F3" w14:textId="77777777" w:rsidR="008B12DF" w:rsidRPr="008B12DF" w:rsidRDefault="008B12DF" w:rsidP="008B12DF">
      <w:r w:rsidRPr="008B12DF">
        <w:t xml:space="preserve">Es más, en el Evangelio de Juan añade un “mandamiento nuevo” a sus discípulos: “Que os améis unos a otros como yo os he amado”, señalando que la medida del amor fraterno ha de ser el amor mismo de Cristo, un amor hasta dar la vida. </w:t>
      </w:r>
    </w:p>
    <w:p w14:paraId="3BED11EC" w14:textId="77777777" w:rsidR="008B12DF" w:rsidRPr="008B12DF" w:rsidRDefault="008B12DF" w:rsidP="008B12DF">
      <w:r w:rsidRPr="008B12DF">
        <w:t xml:space="preserve">Este ideal del amor sacrificial quedó grabado en la comunidad cristiana primitiva (cf. </w:t>
      </w:r>
      <w:proofErr w:type="spellStart"/>
      <w:r w:rsidRPr="008B12DF">
        <w:t>Jn</w:t>
      </w:r>
      <w:proofErr w:type="spellEnd"/>
      <w:r w:rsidRPr="008B12DF">
        <w:t xml:space="preserve"> 15:12-13).</w:t>
      </w:r>
    </w:p>
    <w:p w14:paraId="10D571FD" w14:textId="77777777" w:rsidR="008B12DF" w:rsidRPr="008B12DF" w:rsidRDefault="008B12DF" w:rsidP="008B12DF">
      <w:r w:rsidRPr="008B12DF">
        <w:t xml:space="preserve">Entre las aportaciones más originales de Jesús está la universalización y radicalización del amor al prójimo. </w:t>
      </w:r>
    </w:p>
    <w:p w14:paraId="6782B5EC" w14:textId="77777777" w:rsidR="008B12DF" w:rsidRPr="008B12DF" w:rsidRDefault="008B12DF" w:rsidP="008B12DF">
      <w:r w:rsidRPr="008B12DF">
        <w:lastRenderedPageBreak/>
        <w:t>No basta con amar a quienes nos aman; Jesús exige “amad a vuestros enemigos, haced el bien a los que os aborrecen” (</w:t>
      </w:r>
      <w:proofErr w:type="spellStart"/>
      <w:r w:rsidRPr="008B12DF">
        <w:t>Lc</w:t>
      </w:r>
      <w:proofErr w:type="spellEnd"/>
      <w:r w:rsidRPr="008B12DF">
        <w:t xml:space="preserve"> 6:27) y “rogad por los que os persiguen” (Mt 5:44). </w:t>
      </w:r>
    </w:p>
    <w:p w14:paraId="1C8A15B9" w14:textId="77777777" w:rsidR="008B12DF" w:rsidRPr="008B12DF" w:rsidRDefault="008B12DF" w:rsidP="008B12DF">
      <w:r w:rsidRPr="008B12DF">
        <w:t xml:space="preserve">Esta enseñanza de amar incluso al enemigo era realmente revolucionaria. </w:t>
      </w:r>
    </w:p>
    <w:p w14:paraId="78701EC3" w14:textId="77777777" w:rsidR="008B12DF" w:rsidRPr="008B12DF" w:rsidRDefault="008B12DF" w:rsidP="008B12DF">
      <w:r w:rsidRPr="008B12DF">
        <w:t xml:space="preserve">Los moralistas antiguos solían elogiar la benevolencia con los amigos, pero consideraban lógico odiar al enemigo; Jesús rompe ese esquema al pedir perdón y benevolencia hacia los ofensores. </w:t>
      </w:r>
    </w:p>
    <w:p w14:paraId="005926C4" w14:textId="77777777" w:rsidR="008B12DF" w:rsidRPr="008B12DF" w:rsidRDefault="008B12DF" w:rsidP="008B12DF">
      <w:r w:rsidRPr="008B12DF">
        <w:t xml:space="preserve">En el Sermón del Monte declaró: “Si amáis solo a los que los aman, ¿qué hacéis de extraordinario?” e invitó a imitar la misericordia perfecta de Dios “que hace salir el sol sobre buenos y malos” (Mt 5:46-48). </w:t>
      </w:r>
    </w:p>
    <w:p w14:paraId="7730CD7F" w14:textId="77777777" w:rsidR="008B12DF" w:rsidRPr="008B12DF" w:rsidRDefault="008B12DF" w:rsidP="008B12DF">
      <w:r w:rsidRPr="008B12DF">
        <w:t xml:space="preserve">Los Evangelios recalcan esta insistencia inusual: “La autenticidad de su mensaje radicaba en la insistencia en el amor a los enemigos… así como en su relación estrechísima con Dios, a quien llamaba Abba”. </w:t>
      </w:r>
    </w:p>
    <w:p w14:paraId="264865FE" w14:textId="77777777" w:rsidR="008B12DF" w:rsidRPr="008B12DF" w:rsidRDefault="008B12DF" w:rsidP="008B12DF">
      <w:r w:rsidRPr="008B12DF">
        <w:t>Este amor benevolente sin fronteras (que incluye amar al enemigo, perdonar setenta veces siete, cf. Mt 18:21-22) marca un antes y un después en la ética. Los propios adversarios de Jesús se extrañaron de ver que “acogía a pecadores y comía con ellos” (</w:t>
      </w:r>
      <w:proofErr w:type="spellStart"/>
      <w:r w:rsidRPr="008B12DF">
        <w:t>Lc</w:t>
      </w:r>
      <w:proofErr w:type="spellEnd"/>
      <w:r w:rsidRPr="008B12DF">
        <w:t xml:space="preserve"> 15:2); su trato amistoso hacia publicanos, prostitutas y marginados escandalizaba a </w:t>
      </w:r>
      <w:r w:rsidRPr="008B12DF">
        <w:lastRenderedPageBreak/>
        <w:t xml:space="preserve">los sectores religiosos rigoristas. Jesús, sin embargo, veía en ellos “ovejas perdidas” a las que había venido a rescatar. </w:t>
      </w:r>
    </w:p>
    <w:p w14:paraId="427D95DE" w14:textId="77777777" w:rsidR="008B12DF" w:rsidRPr="008B12DF" w:rsidRDefault="008B12DF" w:rsidP="008B12DF">
      <w:r w:rsidRPr="008B12DF">
        <w:t xml:space="preserve">Los estudiosos destacan que este comportamiento de sentarse a la mesa con pecadores fue uno de los rasgos más sorprendentes de Jesús en su contexto social, “quizá el que más lo diferencia de todos sus contemporáneos y maestros del pasado”, pues significaba acogerlos como amigos antes que juzgarlos severamente. </w:t>
      </w:r>
    </w:p>
    <w:p w14:paraId="66EB4242" w14:textId="77777777" w:rsidR="008B12DF" w:rsidRPr="008B12DF" w:rsidRDefault="008B12DF" w:rsidP="008B12DF">
      <w:r w:rsidRPr="008B12DF">
        <w:t>Ello encarnaba su principio de que “hay más alegría en el cielo por un pecador que se convierte” (</w:t>
      </w:r>
      <w:proofErr w:type="spellStart"/>
      <w:r w:rsidRPr="008B12DF">
        <w:t>Lc</w:t>
      </w:r>
      <w:proofErr w:type="spellEnd"/>
      <w:r w:rsidRPr="008B12DF">
        <w:t xml:space="preserve"> 15:7). </w:t>
      </w:r>
    </w:p>
    <w:p w14:paraId="6A59CB4B" w14:textId="77777777" w:rsidR="008B12DF" w:rsidRPr="008B12DF" w:rsidRDefault="008B12DF" w:rsidP="008B12DF">
      <w:r w:rsidRPr="008B12DF">
        <w:t>Por tanto, el perdón y la misericordia son ejes de la ética de Jesús. Él enseñó a perdonar sin límites –en la oración del Padrenuestro vinculó el perdón de Dios al perdón que otorguemos a otros (Mt 6:12,14)– y practicó lo que predicaba, perdonando incluso desde la cruz a quienes lo crucificaban (</w:t>
      </w:r>
      <w:proofErr w:type="spellStart"/>
      <w:r w:rsidRPr="008B12DF">
        <w:t>Lc</w:t>
      </w:r>
      <w:proofErr w:type="spellEnd"/>
      <w:r w:rsidRPr="008B12DF">
        <w:t xml:space="preserve"> 23:34).</w:t>
      </w:r>
    </w:p>
    <w:p w14:paraId="11D8FCFA" w14:textId="77777777" w:rsidR="008B12DF" w:rsidRPr="008B12DF" w:rsidRDefault="008B12DF" w:rsidP="008B12DF">
      <w:r w:rsidRPr="008B12DF">
        <w:t xml:space="preserve">Otra dimensión esencial es la justicia interior y la sinceridad de corazón. Jesús puso énfasis en la intención profunda de los actos, no solo en la observancia externa. Condenó fuertemente la hipocresía de ciertos fariseos, comparándolos con “sepulcros blanqueados” –limpios por fuera, pero corruptos por dentro (Mt 23:27)– e instó a “limpiar primero el interior del vaso” (Mt 23:26). </w:t>
      </w:r>
    </w:p>
    <w:p w14:paraId="4C6DB88B" w14:textId="77777777" w:rsidR="008B12DF" w:rsidRPr="008B12DF" w:rsidRDefault="008B12DF" w:rsidP="008B12DF">
      <w:r w:rsidRPr="008B12DF">
        <w:lastRenderedPageBreak/>
        <w:t xml:space="preserve">En el debate sobre las reglas de pureza ritual, Jesús declaró que “no es lo que entra al hombre lo que lo hace impuro, sino lo que sale de su corazón”, porque del corazón salen las malas intenciones que llevan al pecado (Mc 7:15,20-23). Con esto, priorizaba la pureza moral interior sobre las ceremonias externas. </w:t>
      </w:r>
    </w:p>
    <w:p w14:paraId="284D8F67" w14:textId="77777777" w:rsidR="008B12DF" w:rsidRPr="008B12DF" w:rsidRDefault="008B12DF" w:rsidP="008B12DF">
      <w:r w:rsidRPr="008B12DF">
        <w:t xml:space="preserve">Enseñó que Dios ve en lo secreto del corazón; por tanto, al hacer obras buenas, orar o ayunar, sus discípulos debían hacerlo con humildad ante Dios y no para ser vistos por la gente (Mt 6:1-6). </w:t>
      </w:r>
    </w:p>
    <w:p w14:paraId="42833344" w14:textId="77777777" w:rsidR="008B12DF" w:rsidRPr="008B12DF" w:rsidRDefault="008B12DF" w:rsidP="008B12DF">
      <w:r w:rsidRPr="008B12DF">
        <w:t>Jesús valoró la autenticidad y la humildad. Puso como ejemplo a un publicano arrepentido que ni se atrevía a levantar los ojos, cuya oración humilde “Dios, ten compasión de mí, pecador” le justificó ante Dios, a diferencia del fariseo satisfecho de sí mismo (</w:t>
      </w:r>
      <w:proofErr w:type="spellStart"/>
      <w:r w:rsidRPr="008B12DF">
        <w:t>Lc</w:t>
      </w:r>
      <w:proofErr w:type="spellEnd"/>
      <w:r w:rsidRPr="008B12DF">
        <w:t xml:space="preserve"> 18:14). “El que se enaltece será humillado, y el que se humilla será enaltecido” fue una máxima repetida (</w:t>
      </w:r>
      <w:proofErr w:type="spellStart"/>
      <w:r w:rsidRPr="008B12DF">
        <w:t>Lc</w:t>
      </w:r>
      <w:proofErr w:type="spellEnd"/>
      <w:r w:rsidRPr="008B12DF">
        <w:t xml:space="preserve"> 18:14, Mt 23:12). </w:t>
      </w:r>
    </w:p>
    <w:p w14:paraId="3E52912B" w14:textId="77777777" w:rsidR="008B12DF" w:rsidRPr="008B12DF" w:rsidRDefault="008B12DF" w:rsidP="008B12DF">
      <w:r w:rsidRPr="008B12DF">
        <w:t>Esta humildad incluye reconocerse necesitado de Dios (los “pobres de espíritu” bienaventurados). Jesús mismo dio ejemplo de mansedumbre y humildad (cf. Mt 11:29: “aprended de mí, que soy manso y humilde de corazón”), lavando los pies a sus discípulos como un siervo (</w:t>
      </w:r>
      <w:proofErr w:type="spellStart"/>
      <w:r w:rsidRPr="008B12DF">
        <w:t>Jn</w:t>
      </w:r>
      <w:proofErr w:type="spellEnd"/>
      <w:r w:rsidRPr="008B12DF">
        <w:t xml:space="preserve"> 13:4-15). </w:t>
      </w:r>
    </w:p>
    <w:p w14:paraId="0097F3D2" w14:textId="77777777" w:rsidR="008B12DF" w:rsidRPr="008B12DF" w:rsidRDefault="008B12DF" w:rsidP="008B12DF">
      <w:r w:rsidRPr="008B12DF">
        <w:lastRenderedPageBreak/>
        <w:t>Por tanto, la ética de Jesús exalta la humildad frente a la soberbia y la sinceridad frente a la autojustificación. La parábola del Hijo Pródigo, como vimos, lanza una advertencia a los piadosos orgullosos: “el pecado de soberbia puede alojarse fácilmente en ellos por profesar una fe”, olvidando la misericordia.</w:t>
      </w:r>
    </w:p>
    <w:p w14:paraId="6071608E" w14:textId="77777777" w:rsidR="008B12DF" w:rsidRPr="008B12DF" w:rsidRDefault="008B12DF" w:rsidP="008B12DF">
      <w:r w:rsidRPr="008B12DF">
        <w:t>Jesús también predicó la misericordia activa y la compasión como virtudes supremas. “Sed misericordiosos, como vuestro Padre es misericordioso” (</w:t>
      </w:r>
      <w:proofErr w:type="spellStart"/>
      <w:r w:rsidRPr="008B12DF">
        <w:t>Lc</w:t>
      </w:r>
      <w:proofErr w:type="spellEnd"/>
      <w:r w:rsidRPr="008B12DF">
        <w:t xml:space="preserve"> 6:36) fue una exhortación central. </w:t>
      </w:r>
    </w:p>
    <w:p w14:paraId="78921A4D" w14:textId="77777777" w:rsidR="008B12DF" w:rsidRPr="008B12DF" w:rsidRDefault="008B12DF" w:rsidP="008B12DF">
      <w:r w:rsidRPr="008B12DF">
        <w:t xml:space="preserve">En varias ocasiones citó Oseas 6:6: “Misericordia quiero, y no sacrificios” (Mt 9:13, Mt 12:7), enfatizando que para Dios es más valioso el amor compasivo que las prácticas cultuales vacías. </w:t>
      </w:r>
    </w:p>
    <w:p w14:paraId="1807E4CD" w14:textId="77777777" w:rsidR="008B12DF" w:rsidRPr="008B12DF" w:rsidRDefault="008B12DF" w:rsidP="008B12DF">
      <w:r w:rsidRPr="008B12DF">
        <w:t xml:space="preserve">Historias como la del Buen Samaritano y el Padre misericordioso demuestran que perdonar ofensas, compadecerse del necesitado y no juzgar al prójimo son actitudes esenciales del reino. Jesús elogia a los misericordiosos (Bienaventuranza en Mt 5:7) y enseña que en el juicio final la pregunta clave será si socorrimos a Cristo en los necesitados (hambrientos, enfermos, presos), porque “lo que hicieron al más pequeño de mis hermanos, a mí me lo hicieron” (Mt 25:40). </w:t>
      </w:r>
    </w:p>
    <w:p w14:paraId="01E14473" w14:textId="77777777" w:rsidR="008B12DF" w:rsidRPr="008B12DF" w:rsidRDefault="008B12DF" w:rsidP="008B12DF">
      <w:r w:rsidRPr="008B12DF">
        <w:lastRenderedPageBreak/>
        <w:t xml:space="preserve">Este fuerte imperativo ético ha llevado a considerar a Jesús como promotor de una “ética del amor eficaz”, que une inseparablemente el amor a Dios y el amor solidario al prójimo. Por eso san Juan dirá: “Si uno no ama a su hermano a quien ve, no puede amar a Dios a quien no ve” (1 </w:t>
      </w:r>
      <w:proofErr w:type="spellStart"/>
      <w:r w:rsidRPr="008B12DF">
        <w:t>Jn</w:t>
      </w:r>
      <w:proofErr w:type="spellEnd"/>
      <w:r w:rsidRPr="008B12DF">
        <w:t xml:space="preserve"> 4:20), reflejando fielmente la enseñanza de Jesús.</w:t>
      </w:r>
    </w:p>
    <w:p w14:paraId="3A0B9731" w14:textId="77777777" w:rsidR="008B12DF" w:rsidRPr="008B12DF" w:rsidRDefault="008B12DF" w:rsidP="008B12DF">
      <w:r w:rsidRPr="008B12DF">
        <w:t xml:space="preserve">Otro tema recurrente es el desapego de las riquezas y la búsqueda de la justicia del Reino. </w:t>
      </w:r>
    </w:p>
    <w:p w14:paraId="69B3FB1B" w14:textId="77777777" w:rsidR="008B12DF" w:rsidRPr="008B12DF" w:rsidRDefault="008B12DF" w:rsidP="008B12DF">
      <w:r w:rsidRPr="008B12DF">
        <w:t xml:space="preserve">Jesús mismo, siendo pobre, vivió confiando en la providencia del Padre y enseñó a sus discípulos a hacer lo mismo. </w:t>
      </w:r>
    </w:p>
    <w:p w14:paraId="38B53684" w14:textId="77777777" w:rsidR="008B12DF" w:rsidRPr="008B12DF" w:rsidRDefault="008B12DF" w:rsidP="008B12DF">
      <w:r w:rsidRPr="008B12DF">
        <w:t>En el Sermón del Monte exhortó: “No podéis servir a Dios y al Dinero” (Mt 6:24), y llamó “bienaventurados a los pobres” (</w:t>
      </w:r>
      <w:proofErr w:type="spellStart"/>
      <w:r w:rsidRPr="008B12DF">
        <w:t>Lc</w:t>
      </w:r>
      <w:proofErr w:type="spellEnd"/>
      <w:r w:rsidRPr="008B12DF">
        <w:t xml:space="preserve"> 6:20) advirtiendo en contraparte “¡ay de vosotros los ricos, ya tenéis vuestro consuelo!” (</w:t>
      </w:r>
      <w:proofErr w:type="spellStart"/>
      <w:r w:rsidRPr="008B12DF">
        <w:t>Lc</w:t>
      </w:r>
      <w:proofErr w:type="spellEnd"/>
      <w:r w:rsidRPr="008B12DF">
        <w:t xml:space="preserve"> 6:24). Invitó a compartir los bienes con los necesitados –“vende lo que tienes, da el dinero a los pobres, y tendrás un tesoro en el cielo” dijo al joven rico (Mc 10:21)– y narró casos como el del rico insensato para alertar contra la avaricia (</w:t>
      </w:r>
      <w:proofErr w:type="spellStart"/>
      <w:r w:rsidRPr="008B12DF">
        <w:t>Lc</w:t>
      </w:r>
      <w:proofErr w:type="spellEnd"/>
      <w:r w:rsidRPr="008B12DF">
        <w:t xml:space="preserve"> 12:15-21). </w:t>
      </w:r>
    </w:p>
    <w:p w14:paraId="1AF93B86" w14:textId="77777777" w:rsidR="008B12DF" w:rsidRPr="008B12DF" w:rsidRDefault="008B12DF" w:rsidP="008B12DF">
      <w:r w:rsidRPr="008B12DF">
        <w:t xml:space="preserve">Este énfasis no significa condena de toda riqueza en sí, sino una orientación clara a no poner el corazón en ellas. </w:t>
      </w:r>
    </w:p>
    <w:p w14:paraId="666D47CA" w14:textId="77777777" w:rsidR="008B12DF" w:rsidRPr="008B12DF" w:rsidRDefault="008B12DF" w:rsidP="008B12DF">
      <w:r w:rsidRPr="008B12DF">
        <w:lastRenderedPageBreak/>
        <w:t xml:space="preserve">Jesús practicó y enseñó una vida sencilla, generosa y confiada en Dios, liberada de la esclavitud del materialismo. </w:t>
      </w:r>
    </w:p>
    <w:p w14:paraId="0967EE7F" w14:textId="77777777" w:rsidR="008B12DF" w:rsidRPr="008B12DF" w:rsidRDefault="008B12DF" w:rsidP="008B12DF">
      <w:r w:rsidRPr="008B12DF">
        <w:t xml:space="preserve">También demandó la renuncia: “Si alguno quiere seguirme, niéguese a sí mismo, cargue su cruz y sígame” (Mc 8:34). </w:t>
      </w:r>
    </w:p>
    <w:p w14:paraId="73353701" w14:textId="77777777" w:rsidR="008B12DF" w:rsidRPr="008B12DF" w:rsidRDefault="008B12DF" w:rsidP="008B12DF">
      <w:r w:rsidRPr="008B12DF">
        <w:t xml:space="preserve">Para algunos oyentes, la ética de Jesús tenía un carácter “provisorio” escatológico que preparaba para el Reino venidero y por eso recalcaba tanto el desapego y la radicalidad. </w:t>
      </w:r>
    </w:p>
    <w:p w14:paraId="5B8C1C65" w14:textId="77777777" w:rsidR="008B12DF" w:rsidRPr="008B12DF" w:rsidRDefault="008B12DF" w:rsidP="008B12DF">
      <w:r w:rsidRPr="008B12DF">
        <w:t>En cualquier caso, queda patente su llamada a priorizar lo eterno sobre lo temporal: “¿De qué le vale al hombre ganar el mundo entero si pierde su alma?” (Mc 8:36).</w:t>
      </w:r>
    </w:p>
    <w:p w14:paraId="292A326C" w14:textId="77777777" w:rsidR="008B12DF" w:rsidRPr="008B12DF" w:rsidRDefault="008B12DF" w:rsidP="008B12DF">
      <w:r w:rsidRPr="008B12DF">
        <w:t>En resumen, el mensaje ético de Jesús proclama: amor incondicional, perdón generoso, pureza de corazón, humildad, misericordia activa, justicia interior, confianza plena en Dios y desapego de lo material. Es una sabiduría que supera la mera observancia legal para centrarse en la transformación del corazón según el amor de Dios. Jesús invitaba a “nacer de nuevo” (</w:t>
      </w:r>
      <w:proofErr w:type="spellStart"/>
      <w:r w:rsidRPr="008B12DF">
        <w:t>Jn</w:t>
      </w:r>
      <w:proofErr w:type="spellEnd"/>
      <w:r w:rsidRPr="008B12DF">
        <w:t xml:space="preserve"> 3:3) y a convertirse, es decir, cambiar de mente y de vida para alinearse con estos valores del Reino. Esa conversión implicaba pasar de una moralidad formalista a una ética del amor auténtico, vivida en relación filial con Dios Padre y fraterna con cada ser humano.</w:t>
      </w:r>
    </w:p>
    <w:p w14:paraId="52DD2A02" w14:textId="77777777" w:rsidR="008B12DF" w:rsidRPr="008B12DF" w:rsidRDefault="008B12DF" w:rsidP="00EB0DB1">
      <w:pPr>
        <w:pStyle w:val="Ttulo2"/>
      </w:pPr>
      <w:bookmarkStart w:id="24" w:name="_Toc209937913"/>
      <w:bookmarkStart w:id="25" w:name="_Toc211081923"/>
      <w:bookmarkStart w:id="26" w:name="_Toc211175197"/>
      <w:bookmarkStart w:id="27" w:name="_Toc211271058"/>
      <w:r w:rsidRPr="008B12DF">
        <w:lastRenderedPageBreak/>
        <w:t>Ecos en el Nuevo Testamento y la tradición cristiana primitiva</w:t>
      </w:r>
      <w:bookmarkEnd w:id="24"/>
      <w:bookmarkEnd w:id="25"/>
      <w:bookmarkEnd w:id="26"/>
      <w:bookmarkEnd w:id="27"/>
    </w:p>
    <w:p w14:paraId="09A1613A" w14:textId="77777777" w:rsidR="008B12DF" w:rsidRPr="008B12DF" w:rsidRDefault="008B12DF" w:rsidP="008B12DF">
      <w:r w:rsidRPr="008B12DF">
        <w:t>Las enseñanzas de Jesús no quedaron solo en sus palabras registradas en los Evangelios, sino que fueron transmitidas y reafirmadas por sus apóstoles y las primeras comunidades cristianas. Otros escritos del Nuevo Testamento, como las epístolas, confirman y desarrollan esos principios fundamentales.</w:t>
      </w:r>
    </w:p>
    <w:p w14:paraId="0F1BA106" w14:textId="77777777" w:rsidR="008B12DF" w:rsidRPr="008B12DF" w:rsidRDefault="008B12DF" w:rsidP="008B12DF">
      <w:r w:rsidRPr="008B12DF">
        <w:t xml:space="preserve">Por ejemplo, san Pablo, en sus cartas, retoma el mandamiento del amor al prójimo como centro de la vida moral cristiana. </w:t>
      </w:r>
    </w:p>
    <w:p w14:paraId="31FD2A70" w14:textId="77777777" w:rsidR="008B12DF" w:rsidRPr="008B12DF" w:rsidRDefault="008B12DF" w:rsidP="008B12DF">
      <w:r w:rsidRPr="008B12DF">
        <w:t xml:space="preserve">En la Epístola a los Romanos enseña: “El que ama a su prójimo, ha cumplido la Ley”, ya que todos los mandamientos “se resumen en: Amarás a tu prójimo como a ti mismo”, concluyendo que “el amor es el pleno cumplimiento de la Ley” (Rom 13:8-10). Aquí Pablo evoca claramente la enseñanza de Jesús de que el amor es el mandamiento mayor. </w:t>
      </w:r>
    </w:p>
    <w:p w14:paraId="5851DA8F" w14:textId="77777777" w:rsidR="008B12DF" w:rsidRPr="008B12DF" w:rsidRDefault="008B12DF" w:rsidP="008B12DF">
      <w:r w:rsidRPr="008B12DF">
        <w:t xml:space="preserve">Del mismo modo, en Gálatas 5:14 afirma: “Toda la Ley se cumple en esta sola frase: Ama a tu prójimo como a ti mismo”. </w:t>
      </w:r>
    </w:p>
    <w:p w14:paraId="573A91EA" w14:textId="77777777" w:rsidR="008B12DF" w:rsidRPr="008B12DF" w:rsidRDefault="008B12DF" w:rsidP="008B12DF">
      <w:r w:rsidRPr="008B12DF">
        <w:lastRenderedPageBreak/>
        <w:t>Pablo también exalta la humildad y el servicio tomando como modelo a Cristo: “Tened entre vosotros los mismos sentimientos de Cristo, quien siendo de condición divina… se humilló haciéndose obediente hasta la muerte” (</w:t>
      </w:r>
      <w:proofErr w:type="spellStart"/>
      <w:r w:rsidRPr="008B12DF">
        <w:t>Flp</w:t>
      </w:r>
      <w:proofErr w:type="spellEnd"/>
      <w:r w:rsidRPr="008B12DF">
        <w:t xml:space="preserve"> 2:5-8). Exhorta a los cristianos a revestirse de “entrañas de misericordia, bondad, humildad, mansedumbre y paciencia, perdonándose unos a otros como el Señor les perdonó” (Col 3:12-13), reflejando directamente las virtudes que Jesús predicó (mansedumbre, misericordia, perdón). En 1 Corintios 13, Pablo compone un hermoso himno al amor ágape –paciente, servicial, que todo lo perdona– y afirma que sin amor de nada vale la más extraordinaria religiosidad, haciendo eco del primado absoluto del amor en la ética cristiana que enseñó Jesús.</w:t>
      </w:r>
    </w:p>
    <w:p w14:paraId="7CFCA269" w14:textId="77777777" w:rsidR="008B12DF" w:rsidRPr="008B12DF" w:rsidRDefault="008B12DF" w:rsidP="008B12DF">
      <w:r w:rsidRPr="008B12DF">
        <w:t xml:space="preserve">La Epístola de Santiago (o de Jacobo), probablemente el escrito canónico del NT más cercano en espíritu al Sermón del Monte también subraya elementos de la ética de Jesús. Santiago llama “ley real” al precepto “amarás a tu prójimo como a ti mismo” (Sant 2:8) y condena la parcialidad hacia ricos sobre pobres en la comunidad, muy en línea con las enseñanzas de Jesús sobre no hacer acepción de personas y atender al necesitado. </w:t>
      </w:r>
    </w:p>
    <w:p w14:paraId="02EF7F46" w14:textId="77777777" w:rsidR="008B12DF" w:rsidRPr="008B12DF" w:rsidRDefault="008B12DF" w:rsidP="008B12DF">
      <w:r w:rsidRPr="008B12DF">
        <w:t xml:space="preserve">También dice “el juicio será sin misericordia para quien no tuvo misericordia; la misericordia, en cambio, se ríe del </w:t>
      </w:r>
      <w:r w:rsidRPr="008B12DF">
        <w:lastRenderedPageBreak/>
        <w:t xml:space="preserve">juicio” (Sant 2:13), resaltando el mismo principio de misericordia que Jesús enunciaba (Bienaventurados los misericordiosos, porque obtendrán misericordia). </w:t>
      </w:r>
    </w:p>
    <w:p w14:paraId="38F24DE9" w14:textId="77777777" w:rsidR="008B12DF" w:rsidRPr="008B12DF" w:rsidRDefault="008B12DF" w:rsidP="008B12DF">
      <w:r w:rsidRPr="008B12DF">
        <w:t>Asimismo, Santiago 5:12 repite “que vuestro sí sea sí y vuestro no sea no”, prácticamente citando a Jesús (Mt 5:37), y avisa contra la riqueza opresora (Sant 5:1-6), recordando las advertencias de Jesús a los ricos (</w:t>
      </w:r>
      <w:proofErr w:type="spellStart"/>
      <w:r w:rsidRPr="008B12DF">
        <w:t>Lc</w:t>
      </w:r>
      <w:proofErr w:type="spellEnd"/>
      <w:r w:rsidRPr="008B12DF">
        <w:t xml:space="preserve"> 6:24-25). </w:t>
      </w:r>
    </w:p>
    <w:p w14:paraId="42A3C74D" w14:textId="77777777" w:rsidR="008B12DF" w:rsidRPr="008B12DF" w:rsidRDefault="008B12DF" w:rsidP="008B12DF">
      <w:r w:rsidRPr="008B12DF">
        <w:t>Todo esto muestra cómo la iglesia apostólica mantuvo viva la moral enseñada por Jesús.</w:t>
      </w:r>
    </w:p>
    <w:p w14:paraId="2021B5C8" w14:textId="77777777" w:rsidR="008B12DF" w:rsidRPr="008B12DF" w:rsidRDefault="008B12DF" w:rsidP="008B12DF">
      <w:r w:rsidRPr="008B12DF">
        <w:t xml:space="preserve">Un testimonio muy significativo es la </w:t>
      </w:r>
      <w:proofErr w:type="spellStart"/>
      <w:r w:rsidRPr="008B12DF">
        <w:t>Didaché</w:t>
      </w:r>
      <w:proofErr w:type="spellEnd"/>
      <w:r w:rsidRPr="008B12DF">
        <w:t xml:space="preserve"> o “Enseñanza de los Doce Apóstoles”, un escrito catequético cristiano que data de fines del siglo I (contemporáneo de los últimos textos del NT). </w:t>
      </w:r>
    </w:p>
    <w:p w14:paraId="48478735" w14:textId="77777777" w:rsidR="008B12DF" w:rsidRPr="008B12DF" w:rsidRDefault="008B12DF" w:rsidP="008B12DF">
      <w:r w:rsidRPr="008B12DF">
        <w:t xml:space="preserve">La </w:t>
      </w:r>
      <w:proofErr w:type="spellStart"/>
      <w:r w:rsidRPr="008B12DF">
        <w:t>Didaché</w:t>
      </w:r>
      <w:proofErr w:type="spellEnd"/>
      <w:r w:rsidRPr="008B12DF">
        <w:t xml:space="preserve"> refleja de forma notable la continuidad de las enseñanzas éticas de Jesús en la comunidad primitiva. </w:t>
      </w:r>
    </w:p>
    <w:p w14:paraId="7B1AD604" w14:textId="77777777" w:rsidR="008B12DF" w:rsidRPr="008B12DF" w:rsidRDefault="008B12DF" w:rsidP="008B12DF">
      <w:r w:rsidRPr="008B12DF">
        <w:t xml:space="preserve">Comienza presentando la doctrina de “los dos caminos: el de la vida y el de la muerte”, y dice: “El camino de la vida es éste: primero, amarás a Dios que te creó; y segundo, a tu prójimo como a ti mismo. Y todo lo que no quieras que te suceda a ti, no lo hagas tú a otro”. Vemos aquí los dos grandes mandamientos y la Regla de Oro tal como Jesús los enseñó. Prosigue: “Bendecid a los que os maldicen, </w:t>
      </w:r>
      <w:r w:rsidRPr="008B12DF">
        <w:lastRenderedPageBreak/>
        <w:t>orad por vuestros enemigos, ayunad por los que os persiguen” (</w:t>
      </w:r>
      <w:proofErr w:type="spellStart"/>
      <w:r w:rsidRPr="008B12DF">
        <w:t>Didaché</w:t>
      </w:r>
      <w:proofErr w:type="spellEnd"/>
      <w:r w:rsidRPr="008B12DF">
        <w:t xml:space="preserve"> 1,3), lo cual es prácticamente una cita textual de las palabras de Jesús sobre amar a los enemigos. También instruye: “Si alguien te da una bofetada en la mejilla derecha, preséntale también la otra” y “si alguien te obliga a llevar una carga una milla, ve con él dos” (</w:t>
      </w:r>
      <w:proofErr w:type="spellStart"/>
      <w:r w:rsidRPr="008B12DF">
        <w:t>Did</w:t>
      </w:r>
      <w:proofErr w:type="spellEnd"/>
      <w:r w:rsidRPr="008B12DF">
        <w:t xml:space="preserve"> 1,4-5), replicando fielmente las radicales indicaciones de no resistir al mal con violencia (Mt 5:39-41). </w:t>
      </w:r>
    </w:p>
    <w:p w14:paraId="4F914885" w14:textId="77777777" w:rsidR="008B12DF" w:rsidRPr="008B12DF" w:rsidRDefault="008B12DF" w:rsidP="008B12DF">
      <w:r w:rsidRPr="008B12DF">
        <w:t xml:space="preserve">Asimismo, la </w:t>
      </w:r>
      <w:proofErr w:type="spellStart"/>
      <w:r w:rsidRPr="008B12DF">
        <w:t>Didaché</w:t>
      </w:r>
      <w:proofErr w:type="spellEnd"/>
      <w:r w:rsidRPr="008B12DF">
        <w:t xml:space="preserve"> aconseja: “No seas soberbio… sé humilde… no guardes rencor” y “sé manso, pues los mansos heredarán la tierra; sé misericordioso, justo, piadoso y bueno, y ten presente que nada sucede sin Dios” (</w:t>
      </w:r>
      <w:proofErr w:type="spellStart"/>
      <w:r w:rsidRPr="008B12DF">
        <w:t>Did</w:t>
      </w:r>
      <w:proofErr w:type="spellEnd"/>
      <w:r w:rsidRPr="008B12DF">
        <w:t xml:space="preserve"> 3,7-10). </w:t>
      </w:r>
    </w:p>
    <w:p w14:paraId="1397F3E8" w14:textId="77777777" w:rsidR="008B12DF" w:rsidRPr="008B12DF" w:rsidRDefault="008B12DF" w:rsidP="008B12DF">
      <w:r w:rsidRPr="008B12DF">
        <w:t xml:space="preserve">Estas exhortaciones condensan las Bienaventuranzas (mansedumbre, misericordia, pureza de corazón, etc.) y la confianza en la providencia divina, tal como Jesús las predicó. </w:t>
      </w:r>
    </w:p>
    <w:p w14:paraId="4774B9BD" w14:textId="77777777" w:rsidR="008B12DF" w:rsidRPr="008B12DF" w:rsidRDefault="008B12DF" w:rsidP="008B12DF">
      <w:r w:rsidRPr="008B12DF">
        <w:t xml:space="preserve">En conjunto, la </w:t>
      </w:r>
      <w:proofErr w:type="spellStart"/>
      <w:r w:rsidRPr="008B12DF">
        <w:t>Didaché</w:t>
      </w:r>
      <w:proofErr w:type="spellEnd"/>
      <w:r w:rsidRPr="008B12DF">
        <w:t xml:space="preserve"> demuestra que la Iglesia naciente conservó cuidadosamente las máximas de Jesús y las inculcó a los nuevos convertidos. </w:t>
      </w:r>
    </w:p>
    <w:p w14:paraId="640652D0" w14:textId="77777777" w:rsidR="008B12DF" w:rsidRPr="008B12DF" w:rsidRDefault="008B12DF" w:rsidP="008B12DF">
      <w:r w:rsidRPr="008B12DF">
        <w:t xml:space="preserve">Otro ejemplo: San Pedro, líder de los apóstoles, en su primera carta escribe: “No devolváis mal por mal ni insulto por insulto, al contrario, bendecid” (1 Pe 3:9) y “Cristo padeció por vosotros dejándoos ejemplo, para que sigáis </w:t>
      </w:r>
      <w:r w:rsidRPr="008B12DF">
        <w:lastRenderedPageBreak/>
        <w:t xml:space="preserve">sus huellas… Él, cuando lo insultaban, no devolvía el insulto; en su pasión, no profería amenazas, sino que se ponía en manos del que juzga con justicia” (1 Pe 2:21-23). </w:t>
      </w:r>
    </w:p>
    <w:p w14:paraId="61A3D685" w14:textId="77777777" w:rsidR="008B12DF" w:rsidRPr="008B12DF" w:rsidRDefault="008B12DF" w:rsidP="008B12DF">
      <w:r w:rsidRPr="008B12DF">
        <w:t>Esta enseñanza de no responder con violencia sino con mansedumbre bajo el sufrimiento refleja perfectamente la actitud enseñada y vivida por Jesús, especialmente en su Pasión.</w:t>
      </w:r>
    </w:p>
    <w:p w14:paraId="656987CD" w14:textId="77777777" w:rsidR="008B12DF" w:rsidRPr="008B12DF" w:rsidRDefault="008B12DF" w:rsidP="008B12DF">
      <w:r w:rsidRPr="008B12DF">
        <w:t xml:space="preserve">En los primeros siglos, los Padres de la Iglesia continuaron desarrollando la ética de Jesús. </w:t>
      </w:r>
    </w:p>
    <w:p w14:paraId="1C8BBB5C" w14:textId="77777777" w:rsidR="008B12DF" w:rsidRPr="008B12DF" w:rsidRDefault="008B12DF" w:rsidP="008B12DF">
      <w:r w:rsidRPr="008B12DF">
        <w:t xml:space="preserve">Por ejemplo, San Clemente de Roma (hacia 96 d.C.) elogió a los cristianos que “siendo injuriados, bendicen; siendo perseguidos, se regocijan”, aludiendo a las Bienaventuranzas. </w:t>
      </w:r>
    </w:p>
    <w:p w14:paraId="379F83E0" w14:textId="77777777" w:rsidR="008B12DF" w:rsidRPr="008B12DF" w:rsidRDefault="008B12DF" w:rsidP="008B12DF">
      <w:r w:rsidRPr="008B12DF">
        <w:t xml:space="preserve">San Ignacio de Antioquía (c. 110) insistió en la imitación de Cristo en la humildad y caridad. Justino Mártir (s. II) señalaba orgullosamente al emperador que los cristianos, gracias a las enseñanzas de Jesús, “antes se deleitaban en la fornicación, ahora abrazan la castidad; antes amaban el dinero por encima de todo, ahora comparten lo que tienen y dan al que carece; antes se odiaban y mataban mutuamente, ahora oran por sus enemigos y tratan de convencerlos a vivir según Cristo”. </w:t>
      </w:r>
    </w:p>
    <w:p w14:paraId="7D92FED7" w14:textId="77777777" w:rsidR="008B12DF" w:rsidRPr="008B12DF" w:rsidRDefault="008B12DF" w:rsidP="008B12DF">
      <w:r w:rsidRPr="008B12DF">
        <w:lastRenderedPageBreak/>
        <w:t>Estas apologías evidencian cómo la moral de Jesús transformó la conducta de sus seguidores y era reconocida incluso por observadores externos.</w:t>
      </w:r>
    </w:p>
    <w:p w14:paraId="0B476F7A" w14:textId="77777777" w:rsidR="008B12DF" w:rsidRPr="008B12DF" w:rsidRDefault="008B12DF" w:rsidP="008B12DF">
      <w:r w:rsidRPr="008B12DF">
        <w:t xml:space="preserve">En resumen, todo el Nuevo Testamento confirma las enseñanzas de Jesús. Sus apóstoles predicaron el mismo amor fraterno, la misma santidad interior, la misma misericordia que aprendieron de su Maestro. </w:t>
      </w:r>
    </w:p>
    <w:p w14:paraId="4E8C480D" w14:textId="77777777" w:rsidR="008B12DF" w:rsidRPr="008B12DF" w:rsidRDefault="008B12DF" w:rsidP="008B12DF">
      <w:r w:rsidRPr="008B12DF">
        <w:t xml:space="preserve">Además, los primeros documentos cristianos fuera del NT (como la </w:t>
      </w:r>
      <w:proofErr w:type="spellStart"/>
      <w:r w:rsidRPr="008B12DF">
        <w:t>Didaché</w:t>
      </w:r>
      <w:proofErr w:type="spellEnd"/>
      <w:r w:rsidRPr="008B12DF">
        <w:t>) demuestran que la comunidad cristiana temprana vivió según aquellos preceptos: amaban a Dios, amaban al prójimo, oraban por sus perseguidores, rechazaban la avaricia, la falsedad y la injusticia, honraban la humildad y la pureza. Esto corrobora históricamente que el núcleo de la ética enseñada por Jesús pervivió intacto tras su muerte y resurrección, transmitido “en fidelidad a sus huellas”.</w:t>
      </w:r>
    </w:p>
    <w:p w14:paraId="76B5056B" w14:textId="77777777" w:rsidR="008B12DF" w:rsidRPr="008B12DF" w:rsidRDefault="008B12DF" w:rsidP="008B12DF">
      <w:r w:rsidRPr="008B12DF">
        <w:t xml:space="preserve">Incluso fuentes no cristianas de la antigüedad dan testimonio, indirectamente, de la conducta ética de los cristianos primitivos, reflejo de las enseñanzas de Jesús. Por ejemplo, el historiador pagano Tácito (hacia 116 d.C.) comenta la “alta moral” de los cristianos (aunque no la compartiera), y la correspondencia de Plinio el Joven con el emperador Trajano (c. 112 d.C.) menciona que los cristianos “se comprometen a no robar, ni cometer </w:t>
      </w:r>
      <w:r w:rsidRPr="008B12DF">
        <w:lastRenderedPageBreak/>
        <w:t>adulterio, ni faltar a la palabra, ni rehusar devolver un depósito”, lo cual muestra los principios éticos (honestidad, castidad, veracidad) inculcados por la fe cristiana. Tales virtudes enlazan directamente con la moral del Sermón del Monte y las enseñanzas de los apóstoles, cerrando así el círculo de la transmisión doctrinal: de Jesús a sus discípulos y de éstos al mundo grecorromano.</w:t>
      </w:r>
    </w:p>
    <w:p w14:paraId="199DCCE4" w14:textId="77777777" w:rsidR="008B12DF" w:rsidRPr="008B12DF" w:rsidRDefault="008B12DF" w:rsidP="00EB0DB1">
      <w:pPr>
        <w:pStyle w:val="Ttulo2"/>
      </w:pPr>
      <w:bookmarkStart w:id="28" w:name="_Toc209937914"/>
      <w:bookmarkStart w:id="29" w:name="_Toc211081924"/>
      <w:bookmarkStart w:id="30" w:name="_Toc211175198"/>
      <w:bookmarkStart w:id="31" w:name="_Toc211271059"/>
      <w:r w:rsidRPr="008B12DF">
        <w:t>Originalidad y legado de las enseñanzas de Jesús</w:t>
      </w:r>
      <w:bookmarkEnd w:id="28"/>
      <w:bookmarkEnd w:id="29"/>
      <w:bookmarkEnd w:id="30"/>
      <w:bookmarkEnd w:id="31"/>
    </w:p>
    <w:p w14:paraId="55C9F369" w14:textId="77777777" w:rsidR="008B12DF" w:rsidRPr="008B12DF" w:rsidRDefault="008B12DF" w:rsidP="008B12DF">
      <w:r w:rsidRPr="008B12DF">
        <w:t xml:space="preserve">¿Qué tan originales fueron las enseñanzas de Jesús en el contexto judío del siglo I? Los estudios históricos muestran que Jesús se situó en continuidad con la tradición ética del Antiguo Testamento y del judaísmo de su época en muchos aspectos, pero también introdujo énfasis y perspectivas novedosas. Por un lado, prácticamente todos los valores que Jesús enseñó tienen raíces en la Escritura hebrea: la ley mosaica ya mandaba amar al prójimo (Levítico 19:18) y ser santo como Dios es santo; los profetas clamaban por la justicia social, la misericordia y la sinceridad de corazón (por ejemplo, Isaías 58, Miqueas 6:8); la literatura sapiencial exaltaba la humildad y la moderación; algunos rabinos contemporáneos, como </w:t>
      </w:r>
      <w:proofErr w:type="spellStart"/>
      <w:r w:rsidRPr="008B12DF">
        <w:lastRenderedPageBreak/>
        <w:t>Hillel</w:t>
      </w:r>
      <w:proofErr w:type="spellEnd"/>
      <w:r w:rsidRPr="008B12DF">
        <w:t xml:space="preserve">, resumían la Ley en la regla de oro de no hacer al otro lo que no quieras para ti. Además, el método de hablar en parábolas tenía precedentes en la pedagogía de los sabios judíos (hay parábolas rabínicas y del AT). En ese sentido, Jesús “se mantuvo en el marco del judaísmo de su época” en gran parte de su predicación. No vino a abolir la Ley sino a llevarla a plenitud (Mt 5:17). </w:t>
      </w:r>
    </w:p>
    <w:p w14:paraId="3F8BDFE8" w14:textId="77777777" w:rsidR="008B12DF" w:rsidRPr="008B12DF" w:rsidRDefault="008B12DF" w:rsidP="008B12DF">
      <w:r w:rsidRPr="008B12DF">
        <w:t>Sin embargo, la voz de Jesús fue singular y sus contemporáneos lo percibían: “se admiraban de su enseñanza, porque les enseñaba con autoridad, y no como los escribas” (Mc 1:22). Jesús hablaba con una autoridad personal (“pero YO os digo”) que sorprendía, y sus énfasis éticos a veces chocaron con corrientes establecidas.</w:t>
      </w:r>
    </w:p>
    <w:p w14:paraId="74199C2C" w14:textId="77777777" w:rsidR="008B12DF" w:rsidRPr="008B12DF" w:rsidRDefault="008B12DF" w:rsidP="008B12DF">
      <w:r w:rsidRPr="008B12DF">
        <w:t>La originalidad de Jesús se aprecia en varios puntos:</w:t>
      </w:r>
    </w:p>
    <w:p w14:paraId="15893C79" w14:textId="77777777" w:rsidR="008B12DF" w:rsidRPr="008B12DF" w:rsidRDefault="008B12DF" w:rsidP="008B12DF">
      <w:r w:rsidRPr="008B12DF">
        <w:t xml:space="preserve">Amor a los enemigos y universalismo del prójimo: Si bien el amor al prójimo estaba en la Ley judía, Jesús derribó barreras al incluir incluso al enemigo y al extraño como objeto de amor. Esta universalidad radical del amor –ilustrada en el Buen Samaritano– “únicamente se encuentra en Jesús”, distinguiéndolo de las éticas anteriores. Los expertos señalan que pocos, si es que alguno, en el judaísmo del siglo I llegaron tan lejos en exigir amor por los enemigos personales; esta insistencia de Jesús </w:t>
      </w:r>
      <w:r w:rsidRPr="008B12DF">
        <w:lastRenderedPageBreak/>
        <w:t>constituye un rasgo ético auténtico de su mensaje reconocido por múltiples estudiosos</w:t>
      </w:r>
    </w:p>
    <w:p w14:paraId="4CE1A46E" w14:textId="77777777" w:rsidR="008B12DF" w:rsidRPr="008B12DF" w:rsidRDefault="008B12DF" w:rsidP="008B12DF">
      <w:r w:rsidRPr="008B12DF">
        <w:t>Relación íntima con Dios como “Abba”: Jesús se dirigía a Dios con el término arameo Abba (papá/padre querido), expresión familiar rara vez usada en la oración judía. Esa conciencia de una relación filial única con Dios impregnó su enseñanza –llamaba a Dios “Padre vuestro” con frecuencia e invitaba a confiar en Él como hijo pequeño–. Los Evangelios conservan la palabra “Abba” en labios de Jesús (Mc 14:36) y Pablo nota que los cristianos claman “Abba, Padre” movidos por el Espíritu (Rom 8:15). Esta confianza íntima y amorosa en Dios Padre, combinada con la imagen de un Dios que busca activamente al pecador (como un padre al hijo perdido), da a la ética de Jesús un fundamento nuevo: las normas morales no son meras reglas, sino la respuesta de hijos al amor paternal de Dios. Muchos autores subrayan que aquí reside una novedad espiritual profunda de Jesús, al menos en la forma y centralidad con que lo proclamó.</w:t>
      </w:r>
    </w:p>
    <w:p w14:paraId="076DEBD4" w14:textId="77777777" w:rsidR="008B12DF" w:rsidRPr="008B12DF" w:rsidRDefault="008B12DF" w:rsidP="008B12DF">
      <w:r w:rsidRPr="008B12DF">
        <w:t xml:space="preserve">Interiorización de la Ley y prioridad del espíritu sobre la letra: Aunque los profetas hebreos ya valoraban la rectitud interior, Jesús lo lleva a un nivel más exigente. En el Sermón de la Montaña “retoma preceptos del Decálogo, pero empuja su alcance mucho más adelante, </w:t>
      </w:r>
      <w:r w:rsidRPr="008B12DF">
        <w:lastRenderedPageBreak/>
        <w:t>profundizando e interiorizando hasta alcanzar la perfección casi divina”. Por ejemplo, no basta “no matar”: hay que desterrar del corazón la cólera y la maledicencia; no basta “no adulterar”: hay que purificar la mirada. Jesús interioriza la ética en grado sumo, enfatizando la intención y el amor auténtico. Su polémica con algunos fariseos sobre la pureza o el sábado también refleja que privilegiaba el bien del hombre y la misericordia por encima de observancias rituales estrictas. “El sábado fue hecho para el hombre, no el hombre para el sábado” (Mc 2:27) –una afirmación audaz en su contexto– muestra su enfoque ético: la ley divina está al servicio de la vida y el amor. Esta capacidad de discernir el espíritu de la Ley frente a interpretaciones legalistas es parte de la originalidad profética de Jesús (en continuidad con voces proféticas anteriores, pero con autoridad propia).</w:t>
      </w:r>
    </w:p>
    <w:p w14:paraId="1EFCCBA8" w14:textId="77777777" w:rsidR="008B12DF" w:rsidRPr="008B12DF" w:rsidRDefault="008B12DF" w:rsidP="008B12DF">
      <w:r w:rsidRPr="008B12DF">
        <w:t xml:space="preserve">Énfasis en los humildes, pobres y marginados: Si bien la religión judía valoraba la justicia con el pobre, Jesús destacó extraordinariamente la dignidad de los últimos. “Los primeros serán últimos y los últimos primeros” (Mt 20:16) podría ser un resumen paradójico de su mensaje. Él se acercó a leprosos, endemoniados, mujeres de mala fama, publicanos, rompiendo tabúes sociales para mostrar la compasión de Dios. La forma en que integró a las mujeres en su círculo (contra las costumbres de la época) –por </w:t>
      </w:r>
      <w:r w:rsidRPr="008B12DF">
        <w:lastRenderedPageBreak/>
        <w:t>ejemplo, dialogando con la samaritana (</w:t>
      </w:r>
      <w:proofErr w:type="spellStart"/>
      <w:r w:rsidRPr="008B12DF">
        <w:t>Jn</w:t>
      </w:r>
      <w:proofErr w:type="spellEnd"/>
      <w:r w:rsidRPr="008B12DF">
        <w:t xml:space="preserve"> 4) o permitiendo que María de Betania se sentara a escuchar su enseñanza (</w:t>
      </w:r>
      <w:proofErr w:type="spellStart"/>
      <w:r w:rsidRPr="008B12DF">
        <w:t>Lc</w:t>
      </w:r>
      <w:proofErr w:type="spellEnd"/>
      <w:r w:rsidRPr="008B12DF">
        <w:t xml:space="preserve"> 10:39)– y cómo las elogió por su fe (la hemorroísa, la cananea, etc.) es notable y en cierto modo novedoso para un maestro judío de entonces. Especialistas resaltan que Jesús mostró una actitud hacia las mujeres y marginados “algo, en cierta medida, novedoso para un rabí de la época”, tratándoles con respeto e igualdad en dignidad espiritual. También su preferencia por niños (</w:t>
      </w:r>
      <w:proofErr w:type="spellStart"/>
      <w:r w:rsidRPr="008B12DF">
        <w:t>Mr</w:t>
      </w:r>
      <w:proofErr w:type="spellEnd"/>
      <w:r w:rsidRPr="008B12DF">
        <w:t xml:space="preserve"> 10:14) –“de ellos es el Reino”– va contra la corriente cultural que tenía a los niños por insignificantes. </w:t>
      </w:r>
    </w:p>
    <w:p w14:paraId="631DA2E0" w14:textId="77777777" w:rsidR="008B12DF" w:rsidRPr="008B12DF" w:rsidRDefault="008B12DF" w:rsidP="008B12DF">
      <w:r w:rsidRPr="008B12DF">
        <w:t>Este vuelco de los valores mundanos (dando prioridad al pequeño, al pobre, al pecador arrepentido sobre el poderoso o el hipócrita) confiere a la ética de Jesús un carácter socialmente subversivo y original.</w:t>
      </w:r>
    </w:p>
    <w:p w14:paraId="02FE6A15" w14:textId="77777777" w:rsidR="008B12DF" w:rsidRPr="008B12DF" w:rsidRDefault="008B12DF" w:rsidP="008B12DF">
      <w:r w:rsidRPr="008B12DF">
        <w:t xml:space="preserve">Síntesis admirable del amor de Dios y del prójimo: Jesús logró condensar en una sola fórmula la esencia de la moral bíblica. Como señala un documento, “Jesús, interrogado sobre el mayor mandamiento, destacó dos prescripciones </w:t>
      </w:r>
      <w:proofErr w:type="spellStart"/>
      <w:r w:rsidRPr="008B12DF">
        <w:t>escriturísticas</w:t>
      </w:r>
      <w:proofErr w:type="spellEnd"/>
      <w:r w:rsidRPr="008B12DF">
        <w:t xml:space="preserve"> fundadas en un valor –el amor– y abrió un programa moral siempre abierto (Mt 22,34-40). Tomando lo mejor de las dos grandes tradiciones legales del AT, sintetizó admirablemente la pluralidad de leyes”. Así, “amor a Dios” resume los deberes para con Dios, y “amor </w:t>
      </w:r>
      <w:r w:rsidRPr="008B12DF">
        <w:lastRenderedPageBreak/>
        <w:t>al prójimo” resume los deberes para con el prójimo. Si bien los rabinos conocían estos textos, Jesús les dio una unión inseparable y los colocó en el corazón del pacto nuevo, además de elevar el listón con su propio ejemplo de amor (hasta morir por los demás). Esta simplicidad y profundidad a la vez de la ética de Jesús impresionó incluso a pensadores no cristianos con el tiempo.</w:t>
      </w:r>
    </w:p>
    <w:p w14:paraId="75386105" w14:textId="77777777" w:rsidR="008B12DF" w:rsidRPr="008B12DF" w:rsidRDefault="008B12DF" w:rsidP="008B12DF">
      <w:r w:rsidRPr="008B12DF">
        <w:t xml:space="preserve">Por supuesto, los valores predicados por Jesús no surgieron en un vacío. Se puede trazar continuidad con la ética judía –por ejemplo, </w:t>
      </w:r>
      <w:proofErr w:type="spellStart"/>
      <w:r w:rsidRPr="008B12DF">
        <w:t>Hillel</w:t>
      </w:r>
      <w:proofErr w:type="spellEnd"/>
      <w:r w:rsidRPr="008B12DF">
        <w:t>, contemporáneo de Jesús, enseñó una versión negativa de la regla de oro: “no hagas al otro lo que no quieras para ti”, y Qumrán valoraba amar a la comunidad (pero odiar a los “hijos de las tinieblas”)–. Jesús se distingue por quitar la cláusula del odio al enemigo y hacer del amor universal el centro. Algunos eruditos en el siglo XX compararon a Jesús con filósofos cínicos o estoicos itinerantes por ciertas similitudes en desapego material o crítica social, pero la mayoría reconoce que Jesús se enmarca mejor en la tradición profética judía que en la filosofía griega. Su originalidad no es la invención de una ética ex nihilo, sino la relectura radical de la tradición de Israel a la luz de la llegada del Reino de Dios.</w:t>
      </w:r>
    </w:p>
    <w:p w14:paraId="0EEF0245" w14:textId="77777777" w:rsidR="008B12DF" w:rsidRPr="008B12DF" w:rsidRDefault="008B12DF" w:rsidP="008B12DF">
      <w:r w:rsidRPr="008B12DF">
        <w:t xml:space="preserve">En cuanto a la influencia en la ética y cultura occidental, es difícil sobreestimar el impacto de las enseñanzas de Jesús. </w:t>
      </w:r>
    </w:p>
    <w:p w14:paraId="0236C871" w14:textId="77777777" w:rsidR="008B12DF" w:rsidRPr="008B12DF" w:rsidRDefault="008B12DF" w:rsidP="008B12DF">
      <w:r w:rsidRPr="008B12DF">
        <w:lastRenderedPageBreak/>
        <w:t xml:space="preserve">A través del movimiento cristiano que fundó, las ideas de Jesús penetraron en el Imperio romano y luego en toda Europa, llegando a conformar gran parte de la matriz moral de Occidente durante dos milenios. </w:t>
      </w:r>
    </w:p>
    <w:p w14:paraId="0AB45372" w14:textId="77777777" w:rsidR="008B12DF" w:rsidRPr="008B12DF" w:rsidRDefault="008B12DF" w:rsidP="008B12DF">
      <w:r w:rsidRPr="008B12DF">
        <w:t xml:space="preserve">Valores hoy considerados universales –la dignidad intrínseca de toda persona, la importancia del amor al prójimo, el perdón, la solidaridad con los vulnerables, la igualdad fundamental de todos los seres humanos ante Dios– tienen una de sus fuentes históricas principales en el mensaje de Jesús. </w:t>
      </w:r>
    </w:p>
    <w:p w14:paraId="42F1FF54" w14:textId="77777777" w:rsidR="008B12DF" w:rsidRPr="008B12DF" w:rsidRDefault="008B12DF" w:rsidP="008B12DF">
      <w:r w:rsidRPr="008B12DF">
        <w:t xml:space="preserve">Por ejemplo, la noción de derechos humanos y la idea de proteger al débil contra abusos del fuerte se nutrió en parte de la herencia judeocristiana: la parábola del Buen Samaritano y la regla de oro evangélica son citadas entre “las fuentes más importantes de las nociones modernas de los derechos humanos y el bienestar” en las sociedades occidentales. El principio de caridad institucionalizada (hospitales, atención a pobres, hospitales de leprosos, etc.) nació de la enseñanza de Jesús de ver a Cristo en el prójimo necesitado; de hecho, la Iglesia, inspirada en esas enseñanzas, fue pionera en fundar hospitales, orfanatos, hospicios, sistemas de ayuda que antes no existían en el mundo grecorromano. La exaltación de la humildad y la mansedumbre transformó la escala de virtudes clásica: en el </w:t>
      </w:r>
      <w:r w:rsidRPr="008B12DF">
        <w:lastRenderedPageBreak/>
        <w:t xml:space="preserve">mundo grecorromano la humildad era despreciada, tras la difusión del cristianismo se convirtió en virtud admirada (influenciando, por ejemplo, las ideas de caballería medieval en cuanto a piedad y clemencia). La insistencia de Jesús en la monogamia y fidelidad matrimonial, reafirmada por Pablo, “inició el proceso de elevar el estatus de la mujer” en las culturas donde el cristianismo se arraigó, protegiendo a la esposa frente a la poligamia y al divorcio fácil. También la abolición paulatina de prácticas como el infanticidio, común en la antigüedad, se debe en parte a la influencia de la enseñanza de Jesús sobre el valor de los niños y los “pequeños”. </w:t>
      </w:r>
    </w:p>
    <w:p w14:paraId="58DD0BDA" w14:textId="77777777" w:rsidR="008B12DF" w:rsidRPr="008B12DF" w:rsidRDefault="008B12DF" w:rsidP="008B12DF">
      <w:r w:rsidRPr="008B12DF">
        <w:t>Por supuesto, la civilización occidental es un entramado de múltiples influencias (grecorromanas, judeocristianas, ilustración, etc.), pero la huella de Jesús es incuestionable en conceptos de ética social (caridad, fraternidad universal) y espiritualidad (primacía de la conciencia, perdón de las ofensas) que perduran.</w:t>
      </w:r>
    </w:p>
    <w:p w14:paraId="331C8CA7" w14:textId="77777777" w:rsidR="008B12DF" w:rsidRPr="008B12DF" w:rsidRDefault="008B12DF" w:rsidP="008B12DF">
      <w:r w:rsidRPr="008B12DF">
        <w:t xml:space="preserve">A lo largo de la historia, personalidades como San Francisco de Asís, Teresa de Calcuta o Martin Luther King Jr. han bebido directamente de las enseñanzas de Jesús para impulsar reformas sociales y vivencias radicales del amor y la no violencia. Incluso líderes de otras religiones o corrientes, como el ya mencionado Mahatma Gandhi </w:t>
      </w:r>
      <w:r w:rsidRPr="008B12DF">
        <w:lastRenderedPageBreak/>
        <w:t xml:space="preserve">(hinduista) admiraron el Sermón de la Montaña y aplicaron sus principios de no violencia en sus luchas sociales, reconociendo la fuerza ética del mensaje de Jesús. </w:t>
      </w:r>
    </w:p>
    <w:p w14:paraId="694CB011" w14:textId="77777777" w:rsidR="008B12DF" w:rsidRPr="008B12DF" w:rsidRDefault="008B12DF" w:rsidP="008B12DF">
      <w:r w:rsidRPr="008B12DF">
        <w:t xml:space="preserve">Filósofos de la modernidad, como Tolstói (cristiano heterodoxo ruso), fundamentaron toda una propuesta ético-política en las palabras de Jesús de amar al enemigo y poner la otra mejilla. </w:t>
      </w:r>
    </w:p>
    <w:p w14:paraId="3E0B6E5E" w14:textId="77777777" w:rsidR="008B12DF" w:rsidRPr="008B12DF" w:rsidRDefault="008B12DF" w:rsidP="008B12DF">
      <w:r w:rsidRPr="008B12DF">
        <w:t>En la cultura popular, la figura del “buen samaritano” se ha vuelto arquetipo universal de altruismo, y expresiones como “perder el hijo pródigo” o “dar la otra mejilla” se entienden en muchos idiomas, testimonio de la penetración cultural de sus parábolas y enseñanzas.</w:t>
      </w:r>
    </w:p>
    <w:p w14:paraId="5795DF18" w14:textId="77777777" w:rsidR="008B12DF" w:rsidRPr="008B12DF" w:rsidRDefault="008B12DF" w:rsidP="008B12DF">
      <w:r w:rsidRPr="008B12DF">
        <w:t xml:space="preserve">En conclusión, las enseñanzas esenciales de Jesús de Nazaret –articuladas en parábolas vivas, sermones memorables y discursos llenos de autoridad– conforman una ética espiritual centrada en el amor a Dios y al prójimo, la misericordia, el perdón, la pureza de corazón, la humildad y la justicia. Estas enseñanzas, arraigadas en la tradición judía pero llevadas a su plenitud y radicalidad, fueron confirmadas por los primeros cristianos y transmitidas fielmente en los escritos del Nuevo Testamento y otros documentos antiguos. Su originalidad reside en la intensidad y universalidad con que Jesús vivió y enseñó estas verdades, integrándolas en la visión del Reino </w:t>
      </w:r>
      <w:r w:rsidRPr="008B12DF">
        <w:lastRenderedPageBreak/>
        <w:t>de Dios ya presente en la historia a través de Él. El impacto de este cuerpo doctrinal ha trascendido su época: moldeó la moral de la civilización occidental y sigue inspirando a millones de personas alrededor del mundo en busca de una vida más ética, espiritual y humanitaria. Como dijo Jesús en el Sermón de la Montaña, sus palabras son roca firme: quienes las escuchan y las practican han construido sobre cimientos que el tiempo no ha podido erosionar.</w:t>
      </w:r>
      <w:bookmarkStart w:id="32" w:name="_Toc209937997"/>
    </w:p>
    <w:p w14:paraId="2B9C787B" w14:textId="77777777" w:rsidR="008B12DF" w:rsidRPr="008B12DF" w:rsidRDefault="008B12DF" w:rsidP="008B12DF"/>
    <w:p w14:paraId="2CC6DB94" w14:textId="77777777" w:rsidR="008B12DF" w:rsidRPr="008B12DF" w:rsidRDefault="008B12DF" w:rsidP="008B12DF"/>
    <w:p w14:paraId="63E28EE3" w14:textId="77777777" w:rsidR="008B12DF" w:rsidRPr="008B12DF" w:rsidRDefault="008B12DF" w:rsidP="008B12DF"/>
    <w:p w14:paraId="0590774E" w14:textId="77777777" w:rsidR="008B12DF" w:rsidRPr="008B12DF" w:rsidRDefault="008B12DF" w:rsidP="008B12DF"/>
    <w:p w14:paraId="123DA0D6" w14:textId="77777777" w:rsidR="008B12DF" w:rsidRPr="008B12DF" w:rsidRDefault="008B12DF" w:rsidP="008B12DF"/>
    <w:p w14:paraId="614FFFBE" w14:textId="77777777" w:rsidR="008B12DF" w:rsidRPr="008B12DF" w:rsidRDefault="008B12DF" w:rsidP="008B12DF"/>
    <w:p w14:paraId="5512F93C" w14:textId="77777777" w:rsidR="008B12DF" w:rsidRPr="008B12DF" w:rsidRDefault="008B12DF" w:rsidP="008B12DF"/>
    <w:p w14:paraId="53F04B23" w14:textId="77777777" w:rsidR="008B12DF" w:rsidRPr="008B12DF" w:rsidRDefault="008B12DF" w:rsidP="008B12DF"/>
    <w:p w14:paraId="447F5D79" w14:textId="77777777" w:rsidR="008B12DF" w:rsidRPr="008B12DF" w:rsidRDefault="008B12DF" w:rsidP="008B12DF"/>
    <w:p w14:paraId="6531CA0A" w14:textId="77777777" w:rsidR="008B12DF" w:rsidRPr="008B12DF" w:rsidRDefault="008B12DF" w:rsidP="008B12DF"/>
    <w:p w14:paraId="4220CEBB" w14:textId="77777777" w:rsidR="008B12DF" w:rsidRPr="008B12DF" w:rsidRDefault="008B12DF" w:rsidP="008B12DF">
      <w:pPr>
        <w:sectPr w:rsidR="008B12DF" w:rsidRPr="008B12DF" w:rsidSect="008B12DF">
          <w:type w:val="oddPage"/>
          <w:pgSz w:w="8641" w:h="12962"/>
          <w:pgMar w:top="1418" w:right="1418" w:bottom="1418" w:left="1701" w:header="709" w:footer="709" w:gutter="0"/>
          <w:cols w:space="708"/>
          <w:docGrid w:linePitch="360"/>
        </w:sectPr>
      </w:pPr>
    </w:p>
    <w:p w14:paraId="7FA7A163" w14:textId="77777777" w:rsidR="008B12DF" w:rsidRPr="00EB0DB1" w:rsidRDefault="008B12DF" w:rsidP="00EB0DB1">
      <w:pPr>
        <w:pStyle w:val="Ttulo1"/>
      </w:pPr>
      <w:bookmarkStart w:id="33" w:name="_Toc211175199"/>
      <w:bookmarkStart w:id="34" w:name="_Toc211271060"/>
      <w:r w:rsidRPr="00EB0DB1">
        <w:lastRenderedPageBreak/>
        <w:t>Profundizando en las enseñanzas de Jesús</w:t>
      </w:r>
      <w:bookmarkEnd w:id="33"/>
      <w:bookmarkEnd w:id="34"/>
      <w:r w:rsidRPr="00EB0DB1">
        <w:t xml:space="preserve"> </w:t>
      </w:r>
    </w:p>
    <w:p w14:paraId="5CE761C7" w14:textId="77777777" w:rsidR="008B12DF" w:rsidRPr="008B12DF" w:rsidRDefault="008B12DF" w:rsidP="0094669B">
      <w:pPr>
        <w:pStyle w:val="Ttulo2"/>
      </w:pPr>
      <w:bookmarkStart w:id="35" w:name="_Toc211175200"/>
      <w:bookmarkStart w:id="36" w:name="_Toc211271061"/>
      <w:r w:rsidRPr="008B12DF">
        <w:t xml:space="preserve">I. Las Declaraciones "Yo Soy" (Ego </w:t>
      </w:r>
      <w:proofErr w:type="spellStart"/>
      <w:r w:rsidRPr="008B12DF">
        <w:t>Eimi</w:t>
      </w:r>
      <w:proofErr w:type="spellEnd"/>
      <w:r w:rsidRPr="008B12DF">
        <w:t>): La Autorrevelación Divina en el Evangelio de Juan</w:t>
      </w:r>
      <w:bookmarkEnd w:id="35"/>
      <w:bookmarkEnd w:id="36"/>
    </w:p>
    <w:p w14:paraId="339EF13A" w14:textId="77777777" w:rsidR="008B12DF" w:rsidRPr="008B12DF" w:rsidRDefault="008B12DF" w:rsidP="008B12DF">
      <w:r w:rsidRPr="008B12DF">
        <w:t xml:space="preserve">El Evangelio de Juan presenta una serie de declaraciones cristológicas únicas, conocidas como las afirmaciones "Yo Soy" (en griego, </w:t>
      </w:r>
      <w:proofErr w:type="spellStart"/>
      <w:r w:rsidRPr="008B12DF">
        <w:rPr>
          <w:rFonts w:ascii="Times New Roman" w:hAnsi="Times New Roman"/>
        </w:rPr>
        <w:t>Ἐ</w:t>
      </w:r>
      <w:r w:rsidRPr="008B12DF">
        <w:t>γώ</w:t>
      </w:r>
      <w:proofErr w:type="spellEnd"/>
      <w:r w:rsidRPr="008B12DF">
        <w:t xml:space="preserve"> </w:t>
      </w:r>
      <w:proofErr w:type="spellStart"/>
      <w:r w:rsidRPr="008B12DF">
        <w:t>ε</w:t>
      </w:r>
      <w:r w:rsidRPr="008B12DF">
        <w:rPr>
          <w:rFonts w:ascii="Times New Roman" w:hAnsi="Times New Roman"/>
        </w:rPr>
        <w:t>ἰ</w:t>
      </w:r>
      <w:r w:rsidRPr="008B12DF">
        <w:t>μι</w:t>
      </w:r>
      <w:proofErr w:type="spellEnd"/>
      <w:r w:rsidRPr="008B12DF">
        <w:t xml:space="preserve">, Ego </w:t>
      </w:r>
      <w:proofErr w:type="spellStart"/>
      <w:r w:rsidRPr="008B12DF">
        <w:t>eimi</w:t>
      </w:r>
      <w:proofErr w:type="spellEnd"/>
      <w:r w:rsidRPr="008B12DF">
        <w:t>). Estas no son meras descripciones, sino profundas autorrevelaciones que conectan la identidad de Jesús con el nombre de Dios en el Antiguo Testamento y definen su función soteriológica para la humanidad.</w:t>
      </w:r>
    </w:p>
    <w:p w14:paraId="7399010E" w14:textId="77777777" w:rsidR="008B12DF" w:rsidRPr="008B12DF" w:rsidRDefault="008B12DF" w:rsidP="0094669B">
      <w:pPr>
        <w:pStyle w:val="Ttulo3"/>
      </w:pPr>
      <w:bookmarkStart w:id="37" w:name="_Toc211175201"/>
      <w:bookmarkStart w:id="38" w:name="_Toc211271062"/>
      <w:r w:rsidRPr="008B12DF">
        <w:t>1.1. El "Yo Soy" Absoluto: Vínculo Teológico con Éxodo 3:14</w:t>
      </w:r>
      <w:bookmarkEnd w:id="37"/>
      <w:bookmarkEnd w:id="38"/>
    </w:p>
    <w:p w14:paraId="4FCA5EC3" w14:textId="77777777" w:rsidR="008B12DF" w:rsidRPr="008B12DF" w:rsidRDefault="008B12DF" w:rsidP="008B12DF">
      <w:r w:rsidRPr="008B12DF">
        <w:t xml:space="preserve">Más allá de las siete metáforas, Jesús utiliza la fórmula "Yo Soy" de manera absoluta, sin predicado, en momentos de alta tensión teológica. El uso de Ego </w:t>
      </w:r>
      <w:proofErr w:type="spellStart"/>
      <w:r w:rsidRPr="008B12DF">
        <w:t>eimi</w:t>
      </w:r>
      <w:proofErr w:type="spellEnd"/>
      <w:r w:rsidRPr="008B12DF">
        <w:t xml:space="preserve"> en la literatura </w:t>
      </w:r>
      <w:r w:rsidRPr="008B12DF">
        <w:lastRenderedPageBreak/>
        <w:t xml:space="preserve">griega podía ser enfático, pero en el contexto </w:t>
      </w:r>
      <w:proofErr w:type="spellStart"/>
      <w:r w:rsidRPr="008B12DF">
        <w:t>joánico</w:t>
      </w:r>
      <w:proofErr w:type="spellEnd"/>
      <w:r w:rsidRPr="008B12DF">
        <w:t xml:space="preserve"> adquiere una resonancia </w:t>
      </w:r>
      <w:proofErr w:type="spellStart"/>
      <w:r w:rsidRPr="008B12DF">
        <w:t>teofánica</w:t>
      </w:r>
      <w:proofErr w:type="spellEnd"/>
      <w:r w:rsidRPr="008B12DF">
        <w:t xml:space="preserve"> inconfundible. Su conexión más directa es con la revelación del nombre divino a Moisés en la zarza ardiente, cuando Dios se identifica como "YO SOY EL QUE SOY" (Éxodo 3:14), el Ser eterno y </w:t>
      </w:r>
      <w:proofErr w:type="spellStart"/>
      <w:r w:rsidRPr="008B12DF">
        <w:t>autoexistente</w:t>
      </w:r>
      <w:proofErr w:type="spellEnd"/>
      <w:r w:rsidRPr="008B12DF">
        <w:t xml:space="preserve">. </w:t>
      </w:r>
    </w:p>
    <w:p w14:paraId="21A22F3D" w14:textId="77777777" w:rsidR="008B12DF" w:rsidRPr="008B12DF" w:rsidRDefault="008B12DF" w:rsidP="008B12DF">
      <w:r w:rsidRPr="008B12DF">
        <w:t xml:space="preserve">Esta implicación se vuelve explícita en dos pasajes clave. Primero, en Juan 8:58, durante una disputa con las autoridades judías, Jesús declara: "De cierto, de cierto os digo: Antes que Abraham fuese, yo soy". El contraste gramatical entre el pasado ("Abraham fuese") y el presente atemporal ("yo soy") es una afirmación inequívoca de preexistencia y divinidad. La reacción de sus interlocutores, que inmediatamente "tomaron piedras para arrojárselas", confirma que entendieron su declaración como una blasfemia, una equiparación con el Dios de Israel. Segundo, en el huerto de Getsemaní, cuando los guardias vienen a arrestarlo y preguntan por Jesús de Nazaret, Él responde simplemente: "Yo soy" (Juan 18:5-6). El efecto de estas palabras es tan poderoso que sus captores "retrocedieron, y cayeron a tierra", un gesto que denota una manifestación de poder divino. En estos momentos, Jesús no solo afirma su identidad, sino que se revela como el Dios del pacto. </w:t>
      </w:r>
    </w:p>
    <w:p w14:paraId="65FB0D2D" w14:textId="77777777" w:rsidR="008B12DF" w:rsidRPr="008B12DF" w:rsidRDefault="008B12DF" w:rsidP="008B12DF"/>
    <w:p w14:paraId="6B356544" w14:textId="77777777" w:rsidR="008B12DF" w:rsidRPr="008B12DF" w:rsidRDefault="008B12DF" w:rsidP="0094669B">
      <w:pPr>
        <w:pStyle w:val="Ttulo3"/>
      </w:pPr>
      <w:bookmarkStart w:id="39" w:name="_Toc211175202"/>
      <w:bookmarkStart w:id="40" w:name="_Toc211271063"/>
      <w:r w:rsidRPr="008B12DF">
        <w:lastRenderedPageBreak/>
        <w:t>1.2. "Yo Soy el Pan de Vida" (Juan 6): Del Maná a la Eucaristía</w:t>
      </w:r>
      <w:bookmarkEnd w:id="39"/>
      <w:bookmarkEnd w:id="40"/>
    </w:p>
    <w:p w14:paraId="7A7ACD72" w14:textId="77777777" w:rsidR="008B12DF" w:rsidRPr="008B12DF" w:rsidRDefault="008B12DF" w:rsidP="008B12DF">
      <w:r w:rsidRPr="008B12DF">
        <w:t xml:space="preserve">El primer "Yo Soy" metafórico se sitúa en el contexto del discurso del Pan de Vida, pronunciado después de la multiplicación de los panes. Este milagro, realizado cerca de la Pascua judía, evoca deliberadamente el Éxodo y el sustento de Dios a Israel en el desierto. La multitud, habiendo sido alimentada, busca a Jesús por el "alimento que perece", lo que le sirve de preámbulo para revelar un alimento de naturaleza superior. </w:t>
      </w:r>
    </w:p>
    <w:p w14:paraId="54289668" w14:textId="77777777" w:rsidR="008B12DF" w:rsidRPr="008B12DF" w:rsidRDefault="008B12DF" w:rsidP="008B12DF">
      <w:r w:rsidRPr="008B12DF">
        <w:t xml:space="preserve">Jesús establece un contraste directo entre su persona y el maná. Se presenta como el "verdadero pan del cielo", cualitativamente superior al que comieron los antepasados en el desierto. Mientras que el maná era un sustento físico y temporal que no impedía la muerte, Jesús se ofrece a sí mismo como el alimento espiritual que confiere vida eterna. En la teología rabínica de la época, el maná era a menudo asociado simbólicamente con la Ley (Torá), considerada el alimento espiritual de Israel. Al declararse el verdadero pan, Jesús se posiciona como la Palabra de Dios encarnada que cumple, perfecciona y supera a la Torá como sustento definitivo del alma. </w:t>
      </w:r>
    </w:p>
    <w:p w14:paraId="341F07B2" w14:textId="77777777" w:rsidR="008B12DF" w:rsidRPr="008B12DF" w:rsidRDefault="008B12DF" w:rsidP="008B12DF"/>
    <w:p w14:paraId="2577116E" w14:textId="77777777" w:rsidR="008B12DF" w:rsidRPr="008B12DF" w:rsidRDefault="008B12DF" w:rsidP="008B12DF">
      <w:r w:rsidRPr="008B12DF">
        <w:lastRenderedPageBreak/>
        <w:t xml:space="preserve">El discurso alcanza su punto más radical y escandaloso con las afirmaciones: "el que come mi carne y bebe mi sangre, tiene vida eterna" (Juan 6:54). Esta enseñanza, que provocó que muchos de sus discípulos lo abandonaran por considerarla "dura”, es interpretada unánimemente en la tradición cristiana como la principal catequesis </w:t>
      </w:r>
      <w:proofErr w:type="spellStart"/>
      <w:r w:rsidRPr="008B12DF">
        <w:t>joánica</w:t>
      </w:r>
      <w:proofErr w:type="spellEnd"/>
      <w:r w:rsidRPr="008B12DF">
        <w:t xml:space="preserve"> sobre la Eucaristía. No se trata de un símbolo abstracto, sino de una invitación a una participación real y vital en la vida de Cristo, cuyo sacrificio se convierte en alimento de vida eterna.   </w:t>
      </w:r>
    </w:p>
    <w:p w14:paraId="63E473AA" w14:textId="77777777" w:rsidR="008B12DF" w:rsidRPr="008B12DF" w:rsidRDefault="008B12DF" w:rsidP="0094669B">
      <w:pPr>
        <w:pStyle w:val="Ttulo3"/>
      </w:pPr>
      <w:bookmarkStart w:id="41" w:name="_Toc211175203"/>
      <w:bookmarkStart w:id="42" w:name="_Toc211271064"/>
      <w:r w:rsidRPr="008B12DF">
        <w:t>1.3. "Yo Soy la Luz del Mundo" (Juan 8): La Iluminación en la Fiesta de los Tabernáculos</w:t>
      </w:r>
      <w:bookmarkEnd w:id="41"/>
      <w:bookmarkEnd w:id="42"/>
    </w:p>
    <w:p w14:paraId="4E361E45" w14:textId="77777777" w:rsidR="008B12DF" w:rsidRPr="008B12DF" w:rsidRDefault="008B12DF" w:rsidP="008B12DF">
      <w:r w:rsidRPr="008B12DF">
        <w:t>Esta declaración se produce durante la Fiesta de los Tabernáculos (Sucot), una de las tres grandes fiestas de peregrinación judía. Un ritual central de esta fiesta era la "Iluminación del Templo", en la que se encendían cuatro candelabros gigantescos en el Atrio de las Mujeres, cuya luz, según las tradiciones, iluminaba toda Jerusalén. Esta ceremonia conmemoraba la columna de fuego que guio a Israel en el desierto, simbolizaba la presencia gloriosa de Dios (</w:t>
      </w:r>
      <w:proofErr w:type="spellStart"/>
      <w:r w:rsidRPr="008B12DF">
        <w:t>Shekinah</w:t>
      </w:r>
      <w:proofErr w:type="spellEnd"/>
      <w:r w:rsidRPr="008B12DF">
        <w:t xml:space="preserve">) y apuntaba a la futura luz mesiánica que iluminaría a todas las naciones. </w:t>
      </w:r>
    </w:p>
    <w:p w14:paraId="0D340AEC" w14:textId="77777777" w:rsidR="008B12DF" w:rsidRPr="008B12DF" w:rsidRDefault="008B12DF" w:rsidP="008B12DF">
      <w:r w:rsidRPr="008B12DF">
        <w:lastRenderedPageBreak/>
        <w:t xml:space="preserve">Al proclamar "Yo soy la luz del mundo" en este preciso contexto litúrgico, Jesús se identifica audazmente como el cumplimiento de toda esa simbología y esperanza. Él es la verdadera y definitiva presencia de Dios que ha venido a iluminar a una humanidad sumida en las tinieblas del pecado y la ignorancia, superando la luz ritual y temporal del Templo. Esta es una reivindicación directa de su </w:t>
      </w:r>
      <w:proofErr w:type="spellStart"/>
      <w:r w:rsidRPr="008B12DF">
        <w:t>mesianidad</w:t>
      </w:r>
      <w:proofErr w:type="spellEnd"/>
      <w:r w:rsidRPr="008B12DF">
        <w:t xml:space="preserve"> y divinidad, en cumplimiento de profecías como la de Isaías, que anunciaba al Siervo del Señor como "luz de las naciones" (Isaías 49:6). </w:t>
      </w:r>
    </w:p>
    <w:p w14:paraId="2093A8A6" w14:textId="77777777" w:rsidR="008B12DF" w:rsidRPr="008B12DF" w:rsidRDefault="008B12DF" w:rsidP="0094669B">
      <w:pPr>
        <w:pStyle w:val="Ttulo3"/>
      </w:pPr>
      <w:bookmarkStart w:id="43" w:name="_Toc211175204"/>
      <w:bookmarkStart w:id="44" w:name="_Toc211271065"/>
      <w:r w:rsidRPr="008B12DF">
        <w:t>1.4. Las Metáforas de Acceso y Cuidado: "La Puerta" y "El Buen Pastor" (Juan 10)</w:t>
      </w:r>
      <w:bookmarkEnd w:id="43"/>
      <w:bookmarkEnd w:id="44"/>
    </w:p>
    <w:p w14:paraId="5BB9A286" w14:textId="77777777" w:rsidR="008B12DF" w:rsidRPr="008B12DF" w:rsidRDefault="008B12DF" w:rsidP="008B12DF">
      <w:r w:rsidRPr="008B12DF">
        <w:t>En el capítulo 10 de Juan, Jesús utiliza dos metáforas interconectadas para describir su relación con su pueblo.</w:t>
      </w:r>
    </w:p>
    <w:p w14:paraId="7B9CCDAF" w14:textId="77777777" w:rsidR="008B12DF" w:rsidRPr="008B12DF" w:rsidRDefault="008B12DF" w:rsidP="008B12DF">
      <w:r w:rsidRPr="008B12DF">
        <w:t xml:space="preserve">Primero, se declara "Yo soy la puerta" (Juan 10:7, 9). Esta afirmación subraya la exclusividad soteriológica de Cristo. En un mundo con múltiples ofertas religiosas y filosóficas, Jesús se presenta como el único acceso legítimo y seguro al "redil", que simboliza la comunidad de salvación. Quienes intentan entrar "por otra parte" son calificados de "ladrones y salteadores", una posible alusión a falsos </w:t>
      </w:r>
      <w:r w:rsidRPr="008B12DF">
        <w:lastRenderedPageBreak/>
        <w:t xml:space="preserve">maestros o a líderes religiosos que explotan al pueblo en lugar de guiarlo a Dios. </w:t>
      </w:r>
    </w:p>
    <w:p w14:paraId="498BBF11" w14:textId="77777777" w:rsidR="008B12DF" w:rsidRPr="008B12DF" w:rsidRDefault="008B12DF" w:rsidP="008B12DF">
      <w:r w:rsidRPr="008B12DF">
        <w:t xml:space="preserve">Inmediatamente después, se identifica como "Yo soy el buen pastor" (Juan 10:11, 14). Esta imagen resuena profundamente en la tradición bíblica, donde Dios mismo es aclamado como el Pastor de Israel (Salmo 23) y donde los profetas, como Ezequiel, denunciaron a los "malos pastores" (los líderes corruptos de Israel) y prometieron un futuro Pastor mesiánico (Ezequiel 34). Jesús se apropia de este título y lo redefine con el sacrificio: a diferencia del asalariado que huye ante el peligro, el buen pastor "da su vida por las ovejas" (Juan 10:11). Esta declaración no solo establece un modelo de liderazgo basado en el amor abnegado y el servicio, sino que prefigura explícitamente su muerte redentora en la cruz. </w:t>
      </w:r>
    </w:p>
    <w:p w14:paraId="112DB8D5" w14:textId="77777777" w:rsidR="008B12DF" w:rsidRPr="008B12DF" w:rsidRDefault="008B12DF" w:rsidP="0094669B">
      <w:pPr>
        <w:pStyle w:val="Ttulo3"/>
      </w:pPr>
      <w:bookmarkStart w:id="45" w:name="_Toc211175205"/>
      <w:bookmarkStart w:id="46" w:name="_Toc211271066"/>
      <w:r w:rsidRPr="008B12DF">
        <w:t>1.5. Las Declaraciones Finales: Ontología de la Nueva Vida en Cristo</w:t>
      </w:r>
      <w:bookmarkEnd w:id="45"/>
      <w:bookmarkEnd w:id="46"/>
    </w:p>
    <w:p w14:paraId="22188C10" w14:textId="77777777" w:rsidR="008B12DF" w:rsidRPr="008B12DF" w:rsidRDefault="008B12DF" w:rsidP="008B12DF">
      <w:r w:rsidRPr="008B12DF">
        <w:t>Las últimas tres declaraciones "Yo Soy" profundizan en la naturaleza misma de Jesús como fuente de la existencia espiritual y la salvación.</w:t>
      </w:r>
    </w:p>
    <w:p w14:paraId="22C1FCA2" w14:textId="77777777" w:rsidR="008B12DF" w:rsidRPr="008B12DF" w:rsidRDefault="008B12DF" w:rsidP="008B12DF">
      <w:pPr>
        <w:numPr>
          <w:ilvl w:val="0"/>
          <w:numId w:val="1"/>
        </w:numPr>
        <w:contextualSpacing/>
      </w:pPr>
      <w:r w:rsidRPr="008B12DF">
        <w:lastRenderedPageBreak/>
        <w:t xml:space="preserve">"Yo soy la resurrección y la vida" (Juan 11:25). Pronunciada en el dramático momento ante la tumba de Lázaro, esta afirmación revela que Jesús no es meramente un agente que otorga vida en el futuro, sino que Él es, en su misma persona, la Vida y el poder sobre la muerte. Para quien cree en Él, la resurrección no es solo una esperanza escatológica lejana, sino una realidad que comienza en el presente a través de la unión con Él. </w:t>
      </w:r>
    </w:p>
    <w:p w14:paraId="07059CE2" w14:textId="77777777" w:rsidR="008B12DF" w:rsidRPr="008B12DF" w:rsidRDefault="008B12DF" w:rsidP="008B12DF">
      <w:pPr>
        <w:numPr>
          <w:ilvl w:val="0"/>
          <w:numId w:val="1"/>
        </w:numPr>
        <w:contextualSpacing/>
      </w:pPr>
      <w:r w:rsidRPr="008B12DF">
        <w:t xml:space="preserve">"Yo soy el camino, y la verdad, y la vida" (Juan 14:6). En el corazón de los Discursos de Despedida, y como respuesta a la desorientación de los discípulos sobre su partida, Jesús se presenta con esta triple y exclusiva declaración. Él es el único camino de acceso al Padre, la encarnación personal y definitiva de la verdad divina, y la fuente misma de la vida eterna. Esta afirmación resume su rol como mediador, revelador y salvador. </w:t>
      </w:r>
    </w:p>
    <w:p w14:paraId="7D604F42" w14:textId="77777777" w:rsidR="008B12DF" w:rsidRPr="008B12DF" w:rsidRDefault="008B12DF" w:rsidP="008B12DF">
      <w:pPr>
        <w:numPr>
          <w:ilvl w:val="0"/>
          <w:numId w:val="1"/>
        </w:numPr>
        <w:contextualSpacing/>
      </w:pPr>
      <w:r w:rsidRPr="008B12DF">
        <w:t xml:space="preserve">"Yo soy la vid verdadera" (Juan 15:1, 5). La alegoría final describe la relación entre Cristo y los creyentes en términos de una unión orgánica y vital. Jesús es la vid, y sus discípulos son los sarmientos. La fecundidad espiritual del creyente ("dar mucho fruto") no depende de su propio esfuerzo, sino de </w:t>
      </w:r>
      <w:r w:rsidRPr="008B12DF">
        <w:lastRenderedPageBreak/>
        <w:t xml:space="preserve">su permanencia ("permaneced en mí") en Cristo, quien es la fuente de toda la savia divina. </w:t>
      </w:r>
    </w:p>
    <w:p w14:paraId="72CD89EA" w14:textId="77777777" w:rsidR="008B12DF" w:rsidRPr="008B12DF" w:rsidRDefault="008B12DF" w:rsidP="008B12DF">
      <w:r w:rsidRPr="008B12DF">
        <w:t xml:space="preserve">El análisis de la secuencia de estas siete declaraciones metafóricas en el Evangelio de Juan indica que no están dispuestas al azar, sino que constituyen una revelación cristológica deliberada y progresiva. El movimiento teológico se desplaza desde la satisfacción de las necesidades humanas fundamentales hacia afirmaciones ontológicas directas sobre el ser mismo de Jesús. Inicialmente, Jesús se presenta en términos funcionales, proveyendo lo que la humanidad necesita para sobrevivir espiritualmente: "Pan de Vida" para el hambre del alma y "Luz del Mundo" para la desorientación en las tinieblas. Estas son metáforas accesibles que introducen su papel salvífico. Posteriormente, el enfoque se desplaza hacia la comunidad y la relación con "La Puerta" y "El Buen Pastor", estableciendo a Jesús como el punto de acceso exclusivo y el líder abnegado de un rebaño específico, introduciendo así una dimensión eclesiológica. Finalmente, las declaraciones culminan en afirmaciones puramente ontológicas que trascienden la función para revelar su esencia. Él no solo muestra el camino, es el Camino; no solo da la vida, es la Vida. Él es la fuente misma de la que emana toda existencia espiritual, como "La Vid". Esta progresión refleja el propio viaje de comprensión de los </w:t>
      </w:r>
      <w:r w:rsidRPr="008B12DF">
        <w:lastRenderedPageBreak/>
        <w:t>discípulos, que primero lo siguen por sus obras, luego entienden su relación con Él como comunidad y, finalmente, por revelación, captan la profundidad de su naturaleza divina:</w:t>
      </w:r>
    </w:p>
    <w:p w14:paraId="5230C86C" w14:textId="77777777" w:rsidR="008B12DF" w:rsidRPr="008B12DF" w:rsidRDefault="008B12DF" w:rsidP="008B12DF">
      <w:pPr>
        <w:numPr>
          <w:ilvl w:val="0"/>
          <w:numId w:val="2"/>
        </w:numPr>
        <w:contextualSpacing/>
      </w:pPr>
      <w:r w:rsidRPr="008B12DF">
        <w:t>Declaración "Yo Soy"</w:t>
      </w:r>
      <w:r w:rsidRPr="008B12DF">
        <w:tab/>
        <w:t>Referencia (Juan)</w:t>
      </w:r>
      <w:r w:rsidRPr="008B12DF">
        <w:tab/>
        <w:t>Contexto Inmediato</w:t>
      </w:r>
      <w:r w:rsidRPr="008B12DF">
        <w:tab/>
        <w:t>Vínculo con el Antiguo Testamento</w:t>
      </w:r>
      <w:r w:rsidRPr="008B12DF">
        <w:tab/>
        <w:t>Implicación Cristológica Central</w:t>
      </w:r>
    </w:p>
    <w:p w14:paraId="3485BF29" w14:textId="77777777" w:rsidR="008B12DF" w:rsidRPr="008B12DF" w:rsidRDefault="008B12DF" w:rsidP="008B12DF">
      <w:pPr>
        <w:numPr>
          <w:ilvl w:val="0"/>
          <w:numId w:val="2"/>
        </w:numPr>
        <w:contextualSpacing/>
      </w:pPr>
      <w:r w:rsidRPr="008B12DF">
        <w:t>El Pan de Vida</w:t>
      </w:r>
      <w:r w:rsidRPr="008B12DF">
        <w:tab/>
        <w:t>6:35, 48, 51</w:t>
      </w:r>
      <w:r w:rsidRPr="008B12DF">
        <w:tab/>
        <w:t>Discurso tras la multiplicación de los panes</w:t>
      </w:r>
      <w:r w:rsidRPr="008B12DF">
        <w:tab/>
        <w:t>Maná en el desierto (Éxodo 16)</w:t>
      </w:r>
      <w:r w:rsidRPr="008B12DF">
        <w:tab/>
        <w:t>Jesús es el sustento espiritual que otorga vida eterna, superior a la Ley (Torá).</w:t>
      </w:r>
    </w:p>
    <w:p w14:paraId="0A035F44" w14:textId="77777777" w:rsidR="008B12DF" w:rsidRPr="008B12DF" w:rsidRDefault="008B12DF" w:rsidP="008B12DF">
      <w:pPr>
        <w:numPr>
          <w:ilvl w:val="0"/>
          <w:numId w:val="2"/>
        </w:numPr>
        <w:contextualSpacing/>
      </w:pPr>
      <w:r w:rsidRPr="008B12DF">
        <w:t>La Luz del Mundo</w:t>
      </w:r>
      <w:r w:rsidRPr="008B12DF">
        <w:tab/>
        <w:t>8:12; 9:5</w:t>
      </w:r>
      <w:r w:rsidRPr="008B12DF">
        <w:tab/>
        <w:t>Fiesta de los Tabernáculos</w:t>
      </w:r>
      <w:r w:rsidRPr="008B12DF">
        <w:tab/>
        <w:t>Columna de fuego (Éxodo 13); Profecías mesiánicas (Isaías 42:6)</w:t>
      </w:r>
      <w:r w:rsidRPr="008B12DF">
        <w:tab/>
        <w:t>Jesús es la presencia divina (</w:t>
      </w:r>
      <w:proofErr w:type="spellStart"/>
      <w:r w:rsidRPr="008B12DF">
        <w:t>Shekinah</w:t>
      </w:r>
      <w:proofErr w:type="spellEnd"/>
      <w:r w:rsidRPr="008B12DF">
        <w:t>) que ilumina a la humanidad y vence las tinieblas del pecado.</w:t>
      </w:r>
    </w:p>
    <w:p w14:paraId="3E6A5F3D" w14:textId="77777777" w:rsidR="008B12DF" w:rsidRPr="008B12DF" w:rsidRDefault="008B12DF" w:rsidP="008B12DF">
      <w:pPr>
        <w:numPr>
          <w:ilvl w:val="0"/>
          <w:numId w:val="2"/>
        </w:numPr>
        <w:contextualSpacing/>
      </w:pPr>
      <w:r w:rsidRPr="008B12DF">
        <w:t>La Puerta</w:t>
      </w:r>
      <w:r w:rsidRPr="008B12DF">
        <w:tab/>
        <w:t>10:7, 9</w:t>
      </w:r>
      <w:r w:rsidRPr="008B12DF">
        <w:tab/>
        <w:t>Discurso sobre los pastores y el redil</w:t>
      </w:r>
      <w:r w:rsidRPr="008B12DF">
        <w:tab/>
        <w:t>El Templo como puerta de acceso a Dios</w:t>
      </w:r>
      <w:r w:rsidRPr="008B12DF">
        <w:tab/>
        <w:t>Jesús es el único mediador y acceso exclusivo a la salvación y a la comunidad de Dios.</w:t>
      </w:r>
    </w:p>
    <w:p w14:paraId="11D46F18" w14:textId="77777777" w:rsidR="008B12DF" w:rsidRPr="008B12DF" w:rsidRDefault="008B12DF" w:rsidP="008B12DF">
      <w:pPr>
        <w:numPr>
          <w:ilvl w:val="0"/>
          <w:numId w:val="2"/>
        </w:numPr>
        <w:contextualSpacing/>
      </w:pPr>
      <w:r w:rsidRPr="008B12DF">
        <w:t>El Buen Pastor</w:t>
      </w:r>
      <w:r w:rsidRPr="008B12DF">
        <w:tab/>
        <w:t>10:11, 14</w:t>
      </w:r>
      <w:r w:rsidRPr="008B12DF">
        <w:tab/>
        <w:t>Discurso sobre los pastores y el redil</w:t>
      </w:r>
      <w:r w:rsidRPr="008B12DF">
        <w:tab/>
        <w:t>Dios como Pastor de Israel (Salmo 23; Ezequiel 34)</w:t>
      </w:r>
      <w:r w:rsidRPr="008B12DF">
        <w:tab/>
        <w:t xml:space="preserve">Jesús es el líder </w:t>
      </w:r>
      <w:r w:rsidRPr="008B12DF">
        <w:lastRenderedPageBreak/>
        <w:t>divino y mesiánico que se sacrifica por su pueblo, en contraste con los líderes corruptos.</w:t>
      </w:r>
    </w:p>
    <w:p w14:paraId="1DB6AD95" w14:textId="77777777" w:rsidR="008B12DF" w:rsidRPr="008B12DF" w:rsidRDefault="008B12DF" w:rsidP="008B12DF">
      <w:pPr>
        <w:numPr>
          <w:ilvl w:val="0"/>
          <w:numId w:val="2"/>
        </w:numPr>
        <w:contextualSpacing/>
      </w:pPr>
      <w:r w:rsidRPr="008B12DF">
        <w:t>La Resurrección y la Vida</w:t>
      </w:r>
      <w:r w:rsidRPr="008B12DF">
        <w:tab/>
        <w:t>11:25</w:t>
      </w:r>
      <w:r w:rsidRPr="008B12DF">
        <w:tab/>
        <w:t>Ante la tumba de Lázaro</w:t>
      </w:r>
      <w:r w:rsidRPr="008B12DF">
        <w:tab/>
        <w:t>El poder de Dios sobre la muerte</w:t>
      </w:r>
      <w:r w:rsidRPr="008B12DF">
        <w:tab/>
        <w:t>Jesús posee en sí mismo el poder sobre la muerte; la vida eterna es una realidad presente en Él.</w:t>
      </w:r>
    </w:p>
    <w:p w14:paraId="042DFA02" w14:textId="77777777" w:rsidR="008B12DF" w:rsidRPr="008B12DF" w:rsidRDefault="008B12DF" w:rsidP="008B12DF">
      <w:pPr>
        <w:numPr>
          <w:ilvl w:val="0"/>
          <w:numId w:val="2"/>
        </w:numPr>
        <w:contextualSpacing/>
      </w:pPr>
      <w:r w:rsidRPr="008B12DF">
        <w:t>El Camino, la Verdad y la Vida</w:t>
      </w:r>
      <w:r w:rsidRPr="008B12DF">
        <w:tab/>
        <w:t>14:6</w:t>
      </w:r>
      <w:r w:rsidRPr="008B12DF">
        <w:tab/>
        <w:t>Discurso de Despedida</w:t>
      </w:r>
      <w:r w:rsidRPr="008B12DF">
        <w:tab/>
        <w:t>La Sabiduría (Proverbios); el camino de la Ley</w:t>
      </w:r>
      <w:r w:rsidRPr="008B12DF">
        <w:tab/>
        <w:t>Jesús es la única revelación del Padre, la encarnación de la verdad divina y la fuente de toda vida.</w:t>
      </w:r>
    </w:p>
    <w:p w14:paraId="72DCE023" w14:textId="77777777" w:rsidR="008B12DF" w:rsidRPr="008B12DF" w:rsidRDefault="008B12DF" w:rsidP="008B12DF">
      <w:pPr>
        <w:numPr>
          <w:ilvl w:val="0"/>
          <w:numId w:val="2"/>
        </w:numPr>
        <w:contextualSpacing/>
      </w:pPr>
      <w:r w:rsidRPr="008B12DF">
        <w:t>La Vid Verdadera</w:t>
      </w:r>
      <w:r w:rsidRPr="008B12DF">
        <w:tab/>
        <w:t>15:1, 5</w:t>
      </w:r>
      <w:r w:rsidRPr="008B12DF">
        <w:tab/>
        <w:t>Discurso de Despedida</w:t>
      </w:r>
      <w:r w:rsidRPr="008B12DF">
        <w:tab/>
        <w:t>Israel como viña de Dios (Isaías 5; Salmo 80)</w:t>
      </w:r>
      <w:r w:rsidRPr="008B12DF">
        <w:tab/>
        <w:t>Jesús es la nueva y verdadera fuente de vida para el pueblo de Dios; la unión con Él es esencial para la fecundidad.</w:t>
      </w:r>
    </w:p>
    <w:p w14:paraId="1E8F8E83" w14:textId="77777777" w:rsidR="008B12DF" w:rsidRPr="008B12DF" w:rsidRDefault="008B12DF" w:rsidP="0094669B">
      <w:pPr>
        <w:pStyle w:val="Ttulo2"/>
      </w:pPr>
      <w:bookmarkStart w:id="47" w:name="_Toc211175206"/>
      <w:bookmarkStart w:id="48" w:name="_Toc211271067"/>
      <w:r w:rsidRPr="008B12DF">
        <w:lastRenderedPageBreak/>
        <w:t>II. El Testamento Espiritual de Jesús: Análisis de los Discursos de Despedida (Juan 14-17)</w:t>
      </w:r>
      <w:bookmarkEnd w:id="47"/>
      <w:bookmarkEnd w:id="48"/>
    </w:p>
    <w:p w14:paraId="045AEB5F" w14:textId="77777777" w:rsidR="008B12DF" w:rsidRPr="008B12DF" w:rsidRDefault="008B12DF" w:rsidP="008B12DF">
      <w:r w:rsidRPr="008B12DF">
        <w:t xml:space="preserve">Los capítulos 14 a 17 del Evangelio de Juan contienen una extensa sección de enseñanzas conocida como los Discursos de Despedida. Estos discursos no son meramente palabras de consuelo ante una partida, sino que funcionan como el documento fundacional o la "carta constitucional" para la comunidad </w:t>
      </w:r>
      <w:proofErr w:type="spellStart"/>
      <w:r w:rsidRPr="008B12DF">
        <w:t>post-pascual</w:t>
      </w:r>
      <w:proofErr w:type="spellEnd"/>
      <w:r w:rsidRPr="008B12DF">
        <w:t>. En ellos, Jesús establece el plan teológico para la existencia, el poder, la identidad y la misión de la Iglesia en su ausencia física.</w:t>
      </w:r>
    </w:p>
    <w:p w14:paraId="2F043C55" w14:textId="77777777" w:rsidR="008B12DF" w:rsidRPr="008B12DF" w:rsidRDefault="008B12DF" w:rsidP="0094669B">
      <w:pPr>
        <w:pStyle w:val="Ttulo3"/>
      </w:pPr>
      <w:bookmarkStart w:id="49" w:name="_Toc211175207"/>
      <w:bookmarkStart w:id="50" w:name="_Toc211271068"/>
      <w:r w:rsidRPr="008B12DF">
        <w:t>2.1. Contexto y Temas Generales: Una Teología de la Presencia en la Ausencia</w:t>
      </w:r>
      <w:bookmarkEnd w:id="49"/>
      <w:bookmarkEnd w:id="50"/>
    </w:p>
    <w:p w14:paraId="508B51C9" w14:textId="77777777" w:rsidR="008B12DF" w:rsidRPr="008B12DF" w:rsidRDefault="008B12DF" w:rsidP="008B12DF">
      <w:r w:rsidRPr="008B12DF">
        <w:t xml:space="preserve">El marco narrativo es la Última Cena. Ante su inminente partida a través de la pasión, muerte y resurrección, Jesús prepara a sus discípulos, llenos de angustia y confusión, para una nueva forma de existencia sin su presencia visible. Los temas centrales que tejen estos capítulos son la partida y el regreso, la paz que el mundo no puede dar, el amor como signo de identidad, la promesa del Consolador y la unidad como testimonio. En este contexto, Jesús eleva el </w:t>
      </w:r>
      <w:r w:rsidRPr="008B12DF">
        <w:lastRenderedPageBreak/>
        <w:t xml:space="preserve">mandamiento del amor a un nuevo nivel: "que os améis unos a otros como yo os he amado" (Juan 15:12). Este amor fraterno, modelado en su propio amor sacrificial, no es solo una norma ética, sino el signo distintivo y la credencial visible de la comunidad de discípulos ante el mundo.   </w:t>
      </w:r>
    </w:p>
    <w:p w14:paraId="0BCD5BBF" w14:textId="77777777" w:rsidR="008B12DF" w:rsidRPr="008B12DF" w:rsidRDefault="008B12DF" w:rsidP="0094669B">
      <w:pPr>
        <w:pStyle w:val="Ttulo3"/>
      </w:pPr>
      <w:bookmarkStart w:id="51" w:name="_Toc211175208"/>
      <w:bookmarkStart w:id="52" w:name="_Toc211271069"/>
      <w:r w:rsidRPr="008B12DF">
        <w:t>2.2. La Promesa del Paráclito (El Consolador): El Espíritu de la Verdad</w:t>
      </w:r>
      <w:bookmarkEnd w:id="51"/>
      <w:bookmarkEnd w:id="52"/>
    </w:p>
    <w:p w14:paraId="60456C0D" w14:textId="77777777" w:rsidR="008B12DF" w:rsidRPr="008B12DF" w:rsidRDefault="008B12DF" w:rsidP="008B12DF">
      <w:r w:rsidRPr="008B12DF">
        <w:t xml:space="preserve">La partida física de Jesús crea un vacío de liderazgo y presencia que Él mismo se encarga de llenar con la promesa del Paráclito. El término griego </w:t>
      </w:r>
      <w:proofErr w:type="spellStart"/>
      <w:r w:rsidRPr="008B12DF">
        <w:t>paráklētos</w:t>
      </w:r>
      <w:proofErr w:type="spellEnd"/>
      <w:r w:rsidRPr="008B12DF">
        <w:t xml:space="preserve"> (πα</w:t>
      </w:r>
      <w:proofErr w:type="spellStart"/>
      <w:r w:rsidRPr="008B12DF">
        <w:t>ράκλητος</w:t>
      </w:r>
      <w:proofErr w:type="spellEnd"/>
      <w:r w:rsidRPr="008B12DF">
        <w:t xml:space="preserve">) significa literalmente "el llamado al lado de uno" y puede traducirse como abogado, defensor, consolador o ayudante. Jesús, quien ha sido el primer Paráclito para sus discípulos durante su ministerio terrenal, promete enviar "otro Paráclito", el Espíritu Santo, para asegurar la continuidad de su presencia y obra en el mundo. Las funciones de este Paráclito son múltiples y definen la vida de la Iglesia: </w:t>
      </w:r>
    </w:p>
    <w:p w14:paraId="624F1B5E" w14:textId="77777777" w:rsidR="008B12DF" w:rsidRPr="008B12DF" w:rsidRDefault="008B12DF" w:rsidP="008B12DF">
      <w:pPr>
        <w:numPr>
          <w:ilvl w:val="0"/>
          <w:numId w:val="3"/>
        </w:numPr>
        <w:contextualSpacing/>
      </w:pPr>
      <w:r w:rsidRPr="008B12DF">
        <w:t xml:space="preserve">Enseñar y Recordar: El Espíritu no introduce una revelación ajena a Cristo, sino que ilumina y actualiza las enseñanzas de Jesús, permitiendo a los </w:t>
      </w:r>
      <w:r w:rsidRPr="008B12DF">
        <w:lastRenderedPageBreak/>
        <w:t xml:space="preserve">discípulos comprender su pleno significado a la luz de la Pascua. Su función es "enseñaros todo y recordaros todo lo que yo os he dicho" (Juan 14:26). </w:t>
      </w:r>
    </w:p>
    <w:p w14:paraId="0FD9CD87" w14:textId="77777777" w:rsidR="008B12DF" w:rsidRPr="008B12DF" w:rsidRDefault="008B12DF" w:rsidP="008B12DF">
      <w:pPr>
        <w:numPr>
          <w:ilvl w:val="0"/>
          <w:numId w:val="3"/>
        </w:numPr>
        <w:contextualSpacing/>
      </w:pPr>
      <w:r w:rsidRPr="008B12DF">
        <w:t xml:space="preserve">Dar Testimonio de Cristo: La misión principal del Espíritu es </w:t>
      </w:r>
      <w:proofErr w:type="spellStart"/>
      <w:r w:rsidRPr="008B12DF">
        <w:t>cristocéntrica</w:t>
      </w:r>
      <w:proofErr w:type="spellEnd"/>
      <w:r w:rsidRPr="008B12DF">
        <w:t xml:space="preserve">: "Él me glorificará, porque tomará de lo mío y os lo hará saber" (Juan 16:14). El Espíritu es el testigo interior que confirma la verdad de Jesús en el corazón del creyente y capacita a la Iglesia para su testimonio en el mundo. </w:t>
      </w:r>
    </w:p>
    <w:p w14:paraId="31AE687E" w14:textId="77777777" w:rsidR="008B12DF" w:rsidRPr="008B12DF" w:rsidRDefault="008B12DF" w:rsidP="008B12DF">
      <w:pPr>
        <w:numPr>
          <w:ilvl w:val="0"/>
          <w:numId w:val="3"/>
        </w:numPr>
        <w:contextualSpacing/>
      </w:pPr>
      <w:r w:rsidRPr="008B12DF">
        <w:t xml:space="preserve">Convencer al Mundo: El Paráclito también tiene una función judicial o forense hacia el "mundo" (entendido como el sistema opuesto a Dios). Actúa como un fiscal que demuestra la culpabilidad del mundo en cuanto al pecado (de no creer en Jesús), la justicia (la vindicación de Jesús por el Padre) y el juicio (la derrota del "príncipe de este mundo") (Juan 16:8-11). </w:t>
      </w:r>
    </w:p>
    <w:p w14:paraId="0AEB8950" w14:textId="77777777" w:rsidR="008B12DF" w:rsidRPr="008B12DF" w:rsidRDefault="008B12DF" w:rsidP="008B12DF">
      <w:pPr>
        <w:numPr>
          <w:ilvl w:val="0"/>
          <w:numId w:val="3"/>
        </w:numPr>
        <w:contextualSpacing/>
      </w:pPr>
      <w:r w:rsidRPr="008B12DF">
        <w:t xml:space="preserve">Habitar en los Creyentes: A diferencia de las manifestaciones temporales del Espíritu en el Antiguo Testamento, el Paráclito morará permanentemente en los discípulos ("estará con vosotros para siempre", Juan 14:16), sellando su </w:t>
      </w:r>
      <w:r w:rsidRPr="008B12DF">
        <w:lastRenderedPageBreak/>
        <w:t xml:space="preserve">pertenencia a Dios y convirtiéndolos en templos vivos. </w:t>
      </w:r>
    </w:p>
    <w:p w14:paraId="08FF65E2" w14:textId="77777777" w:rsidR="008B12DF" w:rsidRPr="008B12DF" w:rsidRDefault="008B12DF" w:rsidP="0094669B">
      <w:pPr>
        <w:pStyle w:val="Ttulo3"/>
      </w:pPr>
      <w:bookmarkStart w:id="53" w:name="_Toc211175209"/>
      <w:bookmarkStart w:id="54" w:name="_Toc211271070"/>
      <w:r w:rsidRPr="008B12DF">
        <w:t>2.3. La Vid y los Sarmientos (Juan 15): Una Ontología de la Comunión</w:t>
      </w:r>
      <w:bookmarkEnd w:id="53"/>
      <w:bookmarkEnd w:id="54"/>
    </w:p>
    <w:p w14:paraId="48F43BD5" w14:textId="77777777" w:rsidR="008B12DF" w:rsidRPr="008B12DF" w:rsidRDefault="008B12DF" w:rsidP="008B12DF">
      <w:r w:rsidRPr="008B12DF">
        <w:t xml:space="preserve">Para abordar la cuestión de la eficacia y el poder de la comunidad tras su partida, Jesús presenta la alegoría de la vid. En ella, el Padre es el viñador, Jesús es la "vid verdadera" y los discípulos son los sarmientos. La enseñanza central es la necesidad absoluta de "permanecer" en Cristo para "dar fruto". La frase "separados de mí no podéis hacer nada" (Juan 15:5) establece la fuente del poder de la Iglesia: su poder no es propio, sino derivado de su unión orgánica y vital con Cristo. Esta metáfora define la vida cristiana no como un mero esfuerzo moralista por imitar un modelo externo, sino como una dependencia ontológica que permite que la vida misma de Cristo (la "savia") fluya a través del creyente y produzca fruto de forma natural. </w:t>
      </w:r>
    </w:p>
    <w:p w14:paraId="5CA84513" w14:textId="77777777" w:rsidR="008B12DF" w:rsidRPr="008B12DF" w:rsidRDefault="008B12DF" w:rsidP="0094669B">
      <w:pPr>
        <w:pStyle w:val="Ttulo3"/>
      </w:pPr>
      <w:bookmarkStart w:id="55" w:name="_Toc211175210"/>
      <w:bookmarkStart w:id="56" w:name="_Toc211271071"/>
      <w:r w:rsidRPr="008B12DF">
        <w:lastRenderedPageBreak/>
        <w:t>2.4. La Oración Sacerdotal (Juan 17): La Intercesión de Cristo por la Iglesia</w:t>
      </w:r>
      <w:bookmarkEnd w:id="55"/>
      <w:bookmarkEnd w:id="56"/>
    </w:p>
    <w:p w14:paraId="3E6EDCEB" w14:textId="77777777" w:rsidR="008B12DF" w:rsidRPr="008B12DF" w:rsidRDefault="008B12DF" w:rsidP="008B12DF">
      <w:r w:rsidRPr="008B12DF">
        <w:t xml:space="preserve">El Discurso de Despedida culmina con la Oración Sacerdotal, la más extensa de Jesús en los evangelios, que funciona como la declaración de misión de la comunidad. En ella, Jesús, actuando como Sumo Sacerdote, intercede por su pueblo. La oración se estructura en tres partes: </w:t>
      </w:r>
    </w:p>
    <w:p w14:paraId="3E1DF63E" w14:textId="77777777" w:rsidR="008B12DF" w:rsidRPr="008B12DF" w:rsidRDefault="008B12DF" w:rsidP="008B12DF">
      <w:pPr>
        <w:numPr>
          <w:ilvl w:val="0"/>
          <w:numId w:val="4"/>
        </w:numPr>
        <w:contextualSpacing/>
      </w:pPr>
      <w:r w:rsidRPr="008B12DF">
        <w:t>Oración por su Glorificación (17:1-5): Jesús pide al Padre que lo glorifique para que Él, a su vez, glorifique al Padre, presentando la culminación de su obra terrenal.</w:t>
      </w:r>
    </w:p>
    <w:p w14:paraId="1E7C7E52" w14:textId="77777777" w:rsidR="008B12DF" w:rsidRPr="008B12DF" w:rsidRDefault="008B12DF" w:rsidP="008B12DF">
      <w:pPr>
        <w:numPr>
          <w:ilvl w:val="0"/>
          <w:numId w:val="4"/>
        </w:numPr>
        <w:contextualSpacing/>
      </w:pPr>
      <w:r w:rsidRPr="008B12DF">
        <w:t>Oración por sus Discípulos (17:6-19): Intercede por la protección de sus seguidores del mal del mundo y por su santificación "en la verdad".</w:t>
      </w:r>
    </w:p>
    <w:p w14:paraId="2906C271" w14:textId="77777777" w:rsidR="008B12DF" w:rsidRPr="008B12DF" w:rsidRDefault="008B12DF" w:rsidP="008B12DF">
      <w:pPr>
        <w:numPr>
          <w:ilvl w:val="0"/>
          <w:numId w:val="4"/>
        </w:numPr>
        <w:contextualSpacing/>
      </w:pPr>
      <w:r w:rsidRPr="008B12DF">
        <w:t xml:space="preserve">Oración por Todos los Creyentes (17:20-26): Extiende su oración a toda la Iglesia futura, pidiendo por su unidad. </w:t>
      </w:r>
    </w:p>
    <w:p w14:paraId="035E3ACD" w14:textId="77777777" w:rsidR="008B12DF" w:rsidRPr="008B12DF" w:rsidRDefault="008B12DF" w:rsidP="008B12DF">
      <w:r w:rsidRPr="008B12DF">
        <w:t xml:space="preserve">El clímax de esta oración es la petición por la unidad: "que todos sean uno; como tú, </w:t>
      </w:r>
      <w:proofErr w:type="gramStart"/>
      <w:r w:rsidRPr="008B12DF">
        <w:t>oh</w:t>
      </w:r>
      <w:proofErr w:type="gramEnd"/>
      <w:r w:rsidRPr="008B12DF">
        <w:t xml:space="preserve"> Padre, en mí, y yo en ti, que también ellos sean uno en nosotros" (17:21). Esta unidad no es una mera uniformidad organizativa, sino una participación mística en la comunión de la vida trinitaria. Además, esta unidad tiene un propósito misional explícito: </w:t>
      </w:r>
      <w:r w:rsidRPr="008B12DF">
        <w:lastRenderedPageBreak/>
        <w:t xml:space="preserve">"para que el mundo crea que tú me enviaste". La unidad de la Iglesia se convierte así en el principal testimonio de la veracidad de la misión de Cristo. </w:t>
      </w:r>
    </w:p>
    <w:p w14:paraId="51028477" w14:textId="77777777" w:rsidR="008B12DF" w:rsidRPr="008B12DF" w:rsidRDefault="008B12DF" w:rsidP="0094669B">
      <w:pPr>
        <w:pStyle w:val="Ttulo2"/>
      </w:pPr>
      <w:bookmarkStart w:id="57" w:name="_Toc211175211"/>
      <w:bookmarkStart w:id="58" w:name="_Toc211271072"/>
      <w:r w:rsidRPr="008B12DF">
        <w:t>III. El Discurso Escatológico (Sermón del Monte de los Olivos): Profecía, Vigilancia y Juicio Final</w:t>
      </w:r>
      <w:bookmarkEnd w:id="57"/>
      <w:bookmarkEnd w:id="58"/>
    </w:p>
    <w:p w14:paraId="68A0B9B2" w14:textId="77777777" w:rsidR="008B12DF" w:rsidRPr="008B12DF" w:rsidRDefault="008B12DF" w:rsidP="008B12DF">
      <w:r w:rsidRPr="008B12DF">
        <w:t>El Discurso del Monte de los Olivos, registrado en los evangelios sinópticos (Mateo 24-25, Marcos 13, Lucas 21), es la enseñanza más extensa de Jesús sobre los acontecimientos del fin de los tiempos (escatología). Sin embargo, un análisis cuidadoso revela que su propósito principal no es satisfacer la curiosidad sobre el futuro, sino reorientar radicalmente las expectativas mesiánicas de sus discípulos hacia una ética de vigilancia, misión y caridad en el tiempo presente.</w:t>
      </w:r>
    </w:p>
    <w:p w14:paraId="7900D427" w14:textId="77777777" w:rsidR="008B12DF" w:rsidRPr="008B12DF" w:rsidRDefault="008B12DF" w:rsidP="0094669B">
      <w:pPr>
        <w:pStyle w:val="Ttulo3"/>
      </w:pPr>
      <w:bookmarkStart w:id="59" w:name="_Toc211175212"/>
      <w:bookmarkStart w:id="60" w:name="_Toc211271073"/>
      <w:r w:rsidRPr="008B12DF">
        <w:t>3.1. Contexto y Preguntas de los Discípulos</w:t>
      </w:r>
      <w:bookmarkEnd w:id="59"/>
      <w:bookmarkEnd w:id="60"/>
    </w:p>
    <w:p w14:paraId="2FD7CAFD" w14:textId="77777777" w:rsidR="008B12DF" w:rsidRPr="008B12DF" w:rsidRDefault="008B12DF" w:rsidP="008B12DF">
      <w:r w:rsidRPr="008B12DF">
        <w:t xml:space="preserve">El discurso es provocado por la admiración de los discípulos ante la magnificencia del Templo de Jerusalén. La respuesta de Jesús es tajante y profética: "no quedará </w:t>
      </w:r>
      <w:r w:rsidRPr="008B12DF">
        <w:lastRenderedPageBreak/>
        <w:t>aquí piedra sobre piedra que no sea derribada". Más tarde, sentados en el Monte de los Olivos —un lugar con profundas connotaciones mesiánicas en la tradición judía (cf. Zacarías 14:4) —, los discípulos le preguntan en privado: "¿Cuándo serán estas cosas, y qué señal habrá de tu venida (</w:t>
      </w:r>
      <w:proofErr w:type="spellStart"/>
      <w:r w:rsidRPr="008B12DF">
        <w:t>parousia</w:t>
      </w:r>
      <w:proofErr w:type="spellEnd"/>
      <w:r w:rsidRPr="008B12DF">
        <w:t xml:space="preserve">), y del fin del siglo?" (Mateo 24:3). En su mente, la destrucción del Templo y la venida gloriosa del Mesías para establecer su reino eran, probablemente, un único y mismo evento inminente. El discurso de Jesús abordará ambas cuestiones, pero de una manera que desafía y corrige su perspectiva. </w:t>
      </w:r>
    </w:p>
    <w:p w14:paraId="04931844" w14:textId="77777777" w:rsidR="008B12DF" w:rsidRPr="008B12DF" w:rsidRDefault="008B12DF" w:rsidP="0094669B">
      <w:pPr>
        <w:pStyle w:val="Ttulo3"/>
      </w:pPr>
      <w:bookmarkStart w:id="61" w:name="_Toc211175213"/>
      <w:bookmarkStart w:id="62" w:name="_Toc211271074"/>
      <w:r w:rsidRPr="008B12DF">
        <w:t xml:space="preserve">3.2. Hermenéutica de la Profecía: </w:t>
      </w:r>
      <w:proofErr w:type="spellStart"/>
      <w:r w:rsidRPr="008B12DF">
        <w:t>Preterismo</w:t>
      </w:r>
      <w:proofErr w:type="spellEnd"/>
      <w:r w:rsidRPr="008B12DF">
        <w:t>, Futurismo y Otras Interpretaciones</w:t>
      </w:r>
      <w:bookmarkEnd w:id="61"/>
      <w:bookmarkEnd w:id="62"/>
    </w:p>
    <w:p w14:paraId="1A169FB4" w14:textId="77777777" w:rsidR="008B12DF" w:rsidRPr="008B12DF" w:rsidRDefault="008B12DF" w:rsidP="008B12DF">
      <w:r w:rsidRPr="008B12DF">
        <w:t xml:space="preserve">La interpretación de este discurso ha generado diversas escuelas hermenéuticas a lo largo de la historia de la Iglesia: </w:t>
      </w:r>
    </w:p>
    <w:p w14:paraId="70F97C4D" w14:textId="77777777" w:rsidR="008B12DF" w:rsidRPr="008B12DF" w:rsidRDefault="008B12DF" w:rsidP="008B12DF">
      <w:pPr>
        <w:numPr>
          <w:ilvl w:val="0"/>
          <w:numId w:val="5"/>
        </w:numPr>
        <w:contextualSpacing/>
      </w:pPr>
      <w:proofErr w:type="spellStart"/>
      <w:r w:rsidRPr="008B12DF">
        <w:t>Preterismo</w:t>
      </w:r>
      <w:proofErr w:type="spellEnd"/>
      <w:r w:rsidRPr="008B12DF">
        <w:t xml:space="preserve">: (del latín praeter, "pasado"). Esta escuela sostiene que la mayoría de las señales descritas por Jesús —falsos mesías, guerras, hambrunas y la "abominación desoladora"— se cumplieron históricamente en los eventos que condujeron a la destrucción de Jerusalén y del Templo por el ejército romano en el año 70 d.C. El </w:t>
      </w:r>
      <w:proofErr w:type="spellStart"/>
      <w:r w:rsidRPr="008B12DF">
        <w:lastRenderedPageBreak/>
        <w:t>preterismo</w:t>
      </w:r>
      <w:proofErr w:type="spellEnd"/>
      <w:r w:rsidRPr="008B12DF">
        <w:t xml:space="preserve"> parcial distingue estos eventos del siglo I de la futura y final Segunda Venida de Cristo, mientras que el </w:t>
      </w:r>
      <w:proofErr w:type="spellStart"/>
      <w:r w:rsidRPr="008B12DF">
        <w:t>preterismo</w:t>
      </w:r>
      <w:proofErr w:type="spellEnd"/>
      <w:r w:rsidRPr="008B12DF">
        <w:t xml:space="preserve"> completo considera que todas las profecías se cumplieron en ese momento. </w:t>
      </w:r>
    </w:p>
    <w:p w14:paraId="2E2293DB" w14:textId="77777777" w:rsidR="008B12DF" w:rsidRPr="008B12DF" w:rsidRDefault="008B12DF" w:rsidP="008B12DF">
      <w:pPr>
        <w:numPr>
          <w:ilvl w:val="0"/>
          <w:numId w:val="5"/>
        </w:numPr>
        <w:contextualSpacing/>
      </w:pPr>
      <w:r w:rsidRPr="008B12DF">
        <w:t xml:space="preserve">Futurismo: Esta perspectiva, dominante en muchas corrientes evangélicas contemporáneas, interpreta que la mayoría de estas señales se refieren a un período futuro conocido como la "Gran Tribulación", que precederá inmediatamente al retorno físico de Cristo. </w:t>
      </w:r>
    </w:p>
    <w:p w14:paraId="7F8EF206" w14:textId="77777777" w:rsidR="008B12DF" w:rsidRPr="008B12DF" w:rsidRDefault="008B12DF" w:rsidP="008B12DF">
      <w:pPr>
        <w:numPr>
          <w:ilvl w:val="0"/>
          <w:numId w:val="5"/>
        </w:numPr>
        <w:contextualSpacing/>
      </w:pPr>
      <w:r w:rsidRPr="008B12DF">
        <w:t xml:space="preserve">Historicismo e Idealismo: Otras interpretaciones ven las profecías cumpliéndose progresivamente a lo largo de la historia de la Iglesia (historicismo) o como representaciones simbólicas de la lucha perpetua entre el bien y el mal (idealismo). </w:t>
      </w:r>
    </w:p>
    <w:p w14:paraId="29E7DC99" w14:textId="77777777" w:rsidR="008B12DF" w:rsidRPr="008B12DF" w:rsidRDefault="008B12DF" w:rsidP="008B12DF">
      <w:r w:rsidRPr="008B12DF">
        <w:t>Un análisis equilibrado podría ser que el lenguaje de Jesús parece entrelazar deliberadamente ambos horizontes: el juicio inminente sobre Jerusalén y el juicio final al fin de la historia. La destrucción del Templo en el 70 d.C. funciona como un tipo o prefiguración del fin del mundo. Jesús utiliza la pregunta de los discípulos sobre un evento histórico cercano para instruirlos sobre realidades escatológicas últimas.</w:t>
      </w:r>
    </w:p>
    <w:p w14:paraId="7BA8AFBC" w14:textId="77777777" w:rsidR="008B12DF" w:rsidRPr="008B12DF" w:rsidRDefault="008B12DF" w:rsidP="0094669B">
      <w:pPr>
        <w:pStyle w:val="Ttulo3"/>
      </w:pPr>
      <w:bookmarkStart w:id="63" w:name="_Toc211175214"/>
      <w:bookmarkStart w:id="64" w:name="_Toc211271075"/>
      <w:r w:rsidRPr="008B12DF">
        <w:lastRenderedPageBreak/>
        <w:t>3.3. Las Parábolas de la Vigilancia: La Ética de la Espera Activa</w:t>
      </w:r>
      <w:bookmarkEnd w:id="63"/>
      <w:bookmarkEnd w:id="64"/>
    </w:p>
    <w:p w14:paraId="116AC25A" w14:textId="77777777" w:rsidR="008B12DF" w:rsidRPr="008B12DF" w:rsidRDefault="008B12DF" w:rsidP="008B12DF">
      <w:r w:rsidRPr="008B12DF">
        <w:t xml:space="preserve">Jesús deconstruye la expectativa de sus discípulos de una señal clara y un cronograma predecible. Enumera una serie de eventos catastróficos (guerras, terremotos, falsos profetas) solo para advertirles: "todo esto será principio de dolores" (Mateo 24:8), pero "aún no es el fin". El enfoque se desplaza de la observación de señales a la perseverancia en la misión: "será predicado este evangelio del reino en todo el mundo... y entonces vendrá el fin" (Mateo 24:14). La verdadera señal no es un evento externo que observar, sino una tarea interna a cumplir. </w:t>
      </w:r>
    </w:p>
    <w:p w14:paraId="47AE9E55" w14:textId="77777777" w:rsidR="008B12DF" w:rsidRPr="008B12DF" w:rsidRDefault="008B12DF" w:rsidP="008B12DF">
      <w:r w:rsidRPr="008B12DF">
        <w:t>La incertidumbre sobre el "día y la hora" (Mateo 24:36) se convierte en el fundamento de su exhortación a "velar". Esta vigilancia no es una espera pasiva, sino una preparación activa, ilustrada a través de varias parábolas:</w:t>
      </w:r>
    </w:p>
    <w:p w14:paraId="10FD0018" w14:textId="77777777" w:rsidR="008B12DF" w:rsidRPr="008B12DF" w:rsidRDefault="008B12DF" w:rsidP="008B12DF">
      <w:r w:rsidRPr="008B12DF">
        <w:t xml:space="preserve">La Parábola de las Diez Vírgenes (Mateo 25:1-13): Enseña la necesidad de una preparación personal y constante. El "aceite" en las lámparas simboliza una fe viva, una relación genuina con Dios y las obras de justicia, algo que no puede ser improvisado ni transferido en el último momento. </w:t>
      </w:r>
    </w:p>
    <w:p w14:paraId="54F94AB2" w14:textId="77777777" w:rsidR="008B12DF" w:rsidRPr="008B12DF" w:rsidRDefault="008B12DF" w:rsidP="008B12DF">
      <w:r w:rsidRPr="008B12DF">
        <w:t xml:space="preserve">La Parábola de los Talentos (Mateo 25:14-30): Subraya que la vigilancia es una mayordomía fiel y fructífera. Los </w:t>
      </w:r>
      <w:r w:rsidRPr="008B12DF">
        <w:lastRenderedPageBreak/>
        <w:t xml:space="preserve">siervos son juzgados no por la cantidad que recibieron, sino por cómo utilizaron los dones que se les confiaron durante la ausencia de su señor. La espera del retorno de Cristo es un tiempo de trabajo y responsabilidad.   </w:t>
      </w:r>
    </w:p>
    <w:p w14:paraId="7AB36E6B" w14:textId="77777777" w:rsidR="008B12DF" w:rsidRPr="008B12DF" w:rsidRDefault="008B12DF" w:rsidP="0094669B">
      <w:pPr>
        <w:pStyle w:val="Ttulo3"/>
      </w:pPr>
      <w:bookmarkStart w:id="65" w:name="_Toc211175215"/>
      <w:bookmarkStart w:id="66" w:name="_Toc211271076"/>
      <w:r w:rsidRPr="008B12DF">
        <w:t>3.4. El Juicio de las Naciones (Mateo 25:31-46): La Caridad como Criterio Final</w:t>
      </w:r>
      <w:bookmarkEnd w:id="65"/>
      <w:bookmarkEnd w:id="66"/>
    </w:p>
    <w:p w14:paraId="50A00451" w14:textId="77777777" w:rsidR="008B12DF" w:rsidRPr="008B12DF" w:rsidRDefault="008B12DF" w:rsidP="008B12DF">
      <w:r w:rsidRPr="008B12DF">
        <w:t xml:space="preserve">El discurso culmina con una majestuosa y solemne descripción del juicio final. El Hijo del Hombre, entronizado como Rey, separa a toda la humanidad como un pastor separa las "ovejas" de los "cabritos". El criterio de esta separación es sorprendentemente concreto y universal: la caridad activa hacia los necesitados. Las ovejas son aquellos que dieron de comer al hambriento, de beber al sediento, acogieron al forastero, vistieron al desnudo, cuidaron al enfermo y visitaron al prisionero. </w:t>
      </w:r>
    </w:p>
    <w:p w14:paraId="25D28499" w14:textId="77777777" w:rsidR="008B12DF" w:rsidRPr="008B12DF" w:rsidRDefault="008B12DF" w:rsidP="008B12DF">
      <w:r w:rsidRPr="008B12DF">
        <w:t xml:space="preserve">La enseñanza más radical reside en la identificación del Rey con los desvalidos: "cuanto lo hicisteis a uno de estos mis hermanos más pequeños, a mí lo hicisteis" (Mateo 25:40). El juicio final no se basa en el conocimiento teológico, la observancia ritual o la afiliación declarada, sino en el amor práctico y compasivo. El encuentro con el prójimo que sufre es, en realidad, un encuentro sacramental con el </w:t>
      </w:r>
      <w:r w:rsidRPr="008B12DF">
        <w:lastRenderedPageBreak/>
        <w:t>mismo Cristo. De este modo, Jesús transforma la especulación escatológica en un imperativo ético radical para el presente.</w:t>
      </w:r>
    </w:p>
    <w:p w14:paraId="1835AE03" w14:textId="77777777" w:rsidR="008B12DF" w:rsidRPr="008B12DF" w:rsidRDefault="008B12DF" w:rsidP="0094669B">
      <w:pPr>
        <w:pStyle w:val="Ttulo2"/>
      </w:pPr>
      <w:bookmarkStart w:id="67" w:name="_Toc211175216"/>
      <w:bookmarkStart w:id="68" w:name="_Toc211271077"/>
      <w:r w:rsidRPr="008B12DF">
        <w:t>IV. La Radicalidad del Discipulado: Costes, Condiciones y Recompensas</w:t>
      </w:r>
      <w:bookmarkEnd w:id="67"/>
      <w:bookmarkEnd w:id="68"/>
    </w:p>
    <w:p w14:paraId="5E61670E" w14:textId="77777777" w:rsidR="008B12DF" w:rsidRPr="008B12DF" w:rsidRDefault="008B12DF" w:rsidP="008B12DF">
      <w:r w:rsidRPr="008B12DF">
        <w:t>Las enseñanzas de Jesús sobre el discipulado presentan una llamada radical que a menudo se malinterpreta como una transacción —renunciar a ciertas cosas para obtener una recompensa—. Sin embargo, un análisis más profundo revela que Jesús propone una transformación ontológica: el "coste" es la disolución de un falso yo centrado en sí mismo, y la "recompensa" es el descubrimiento de una nueva y verdadera identidad en comunión con Dios.</w:t>
      </w:r>
    </w:p>
    <w:p w14:paraId="59BB663E" w14:textId="77777777" w:rsidR="008B12DF" w:rsidRPr="008B12DF" w:rsidRDefault="008B12DF" w:rsidP="0094669B">
      <w:pPr>
        <w:pStyle w:val="Ttulo3"/>
      </w:pPr>
      <w:bookmarkStart w:id="69" w:name="_Toc211175217"/>
      <w:bookmarkStart w:id="70" w:name="_Toc211271078"/>
      <w:r w:rsidRPr="008B12DF">
        <w:t>4.1. Las Condiciones Fundamentales del Seguimiento (Marcos 8:34)</w:t>
      </w:r>
      <w:bookmarkEnd w:id="69"/>
      <w:bookmarkEnd w:id="70"/>
    </w:p>
    <w:p w14:paraId="054E306B" w14:textId="77777777" w:rsidR="008B12DF" w:rsidRPr="008B12DF" w:rsidRDefault="008B12DF" w:rsidP="008B12DF">
      <w:r w:rsidRPr="008B12DF">
        <w:t xml:space="preserve">Jesús establece una triple condición, no solo para sus apóstoles, sino para "cualquiera" que desee ser su discípulo: "Si alguno quiere venir en </w:t>
      </w:r>
      <w:proofErr w:type="spellStart"/>
      <w:r w:rsidRPr="008B12DF">
        <w:t>pos</w:t>
      </w:r>
      <w:proofErr w:type="spellEnd"/>
      <w:r w:rsidRPr="008B12DF">
        <w:t xml:space="preserve"> de mí, niéguese a sí mismo, y tome su cruz, y sígame": </w:t>
      </w:r>
    </w:p>
    <w:p w14:paraId="23A42ED2" w14:textId="77777777" w:rsidR="008B12DF" w:rsidRPr="008B12DF" w:rsidRDefault="008B12DF" w:rsidP="008B12DF">
      <w:pPr>
        <w:numPr>
          <w:ilvl w:val="0"/>
          <w:numId w:val="6"/>
        </w:numPr>
        <w:contextualSpacing/>
      </w:pPr>
      <w:r w:rsidRPr="008B12DF">
        <w:lastRenderedPageBreak/>
        <w:t xml:space="preserve">Negarse a sí mismo: Esta no es una invitación a la anulación de la personalidad, sino a un descentramiento radical. Implica destronar al "yo" como el centro de la propia existencia y someter la propia voluntad, identidad y autodeterminación a la soberanía de Cristo. </w:t>
      </w:r>
    </w:p>
    <w:p w14:paraId="6CA4FFBC" w14:textId="77777777" w:rsidR="008B12DF" w:rsidRPr="008B12DF" w:rsidRDefault="008B12DF" w:rsidP="008B12DF">
      <w:pPr>
        <w:numPr>
          <w:ilvl w:val="0"/>
          <w:numId w:val="6"/>
        </w:numPr>
        <w:contextualSpacing/>
      </w:pPr>
      <w:r w:rsidRPr="008B12DF">
        <w:t xml:space="preserve">Tomar la cruz: En el contexto del siglo I, la cruz no era un símbolo de piedad, sino el instrumento de la ejecución más humillante y dolorosa del Imperio Romano. "Tomar la cruz" significa una disposición voluntaria a aceptar el sufrimiento, el rechazo social, la persecución y, si es necesario, la muerte por causa de la fidelidad a Jesús. </w:t>
      </w:r>
    </w:p>
    <w:p w14:paraId="10F3BA26" w14:textId="77777777" w:rsidR="008B12DF" w:rsidRPr="008B12DF" w:rsidRDefault="008B12DF" w:rsidP="008B12DF">
      <w:pPr>
        <w:numPr>
          <w:ilvl w:val="0"/>
          <w:numId w:val="6"/>
        </w:numPr>
        <w:contextualSpacing/>
      </w:pPr>
      <w:r w:rsidRPr="008B12DF">
        <w:t xml:space="preserve">Seguirle: El discipulado no es un estado estático, sino un proceso dinámico y continuo de imitación de la vida, las prioridades y la misión de Jesús. Es un camino que se recorre día a día en </w:t>
      </w:r>
      <w:proofErr w:type="spellStart"/>
      <w:r w:rsidRPr="008B12DF">
        <w:t>pos</w:t>
      </w:r>
      <w:proofErr w:type="spellEnd"/>
      <w:r w:rsidRPr="008B12DF">
        <w:t xml:space="preserve"> del Maestro. </w:t>
      </w:r>
    </w:p>
    <w:p w14:paraId="7138F82D" w14:textId="77777777" w:rsidR="008B12DF" w:rsidRPr="008B12DF" w:rsidRDefault="008B12DF" w:rsidP="0094669B">
      <w:pPr>
        <w:pStyle w:val="Ttulo3"/>
      </w:pPr>
      <w:bookmarkStart w:id="71" w:name="_Toc211175218"/>
      <w:bookmarkStart w:id="72" w:name="_Toc211271079"/>
      <w:r w:rsidRPr="008B12DF">
        <w:t>4.2. La Primacía Absoluta de Cristo: "Aborrecer" a la Familia (Lucas 14:26)</w:t>
      </w:r>
      <w:bookmarkEnd w:id="71"/>
      <w:bookmarkEnd w:id="72"/>
    </w:p>
    <w:p w14:paraId="3195D547" w14:textId="77777777" w:rsidR="008B12DF" w:rsidRPr="008B12DF" w:rsidRDefault="008B12DF" w:rsidP="008B12DF">
      <w:r w:rsidRPr="008B12DF">
        <w:t xml:space="preserve">Una de las declaraciones más duras de Jesús es: "Si alguno viene a mí, y no aborrece a su padre, y madre, y mujer, e </w:t>
      </w:r>
      <w:r w:rsidRPr="008B12DF">
        <w:lastRenderedPageBreak/>
        <w:t xml:space="preserve">hijos, y hermanos, y hermanas, y aun también su propia vida, no puede ser mi discípulo". El término "aborrecer" (griego </w:t>
      </w:r>
      <w:proofErr w:type="spellStart"/>
      <w:r w:rsidRPr="008B12DF">
        <w:t>miseō</w:t>
      </w:r>
      <w:proofErr w:type="spellEnd"/>
      <w:r w:rsidRPr="008B12DF">
        <w:t xml:space="preserve">) es un semitismo que no denota un odio emocional, sino una elección de preferencia absoluta. Es una forma hiperbólica de decir que el amor y la lealtad a Cristo deben ser tan supremos que, en comparación, todos los demás afectos, incluso los más legítimos y sagrados, deben parecer secundarios. Jesús exige una devoción total que puede implicar conflictos dolorosos con los lazos familiares si estos se oponen a la voluntad de Dios. </w:t>
      </w:r>
    </w:p>
    <w:p w14:paraId="5C23D33E" w14:textId="77777777" w:rsidR="008B12DF" w:rsidRPr="008B12DF" w:rsidRDefault="008B12DF" w:rsidP="0094669B">
      <w:pPr>
        <w:pStyle w:val="Ttulo3"/>
      </w:pPr>
      <w:bookmarkStart w:id="73" w:name="_Toc211175219"/>
      <w:bookmarkStart w:id="74" w:name="_Toc211271080"/>
      <w:r w:rsidRPr="008B12DF">
        <w:t>4.3. Renunciar a Todo: La Lógica del Reino vs. La Lógica del Mundo</w:t>
      </w:r>
      <w:bookmarkEnd w:id="73"/>
      <w:bookmarkEnd w:id="74"/>
    </w:p>
    <w:p w14:paraId="656BD22E" w14:textId="77777777" w:rsidR="008B12DF" w:rsidRPr="008B12DF" w:rsidRDefault="008B12DF" w:rsidP="008B12DF">
      <w:r w:rsidRPr="008B12DF">
        <w:t xml:space="preserve">Jesús insiste en que el discipulado requiere una deliberación seria, instando a los potenciales seguidores a "calcular el coste" como lo haría un constructor o un rey antes de una empresa importante (Lucas 14:28-33). La conclusión es inequívoca: "cualquiera de vosotros que no renuncia a todo lo que posee, no puede ser mi discípulo". Esta renuncia no se refiere solo a las posesiones materiales, sino a la entrega de todo el ser: ambiciones, derechos y la propia vida. </w:t>
      </w:r>
    </w:p>
    <w:p w14:paraId="746B14AF" w14:textId="77777777" w:rsidR="008B12DF" w:rsidRPr="008B12DF" w:rsidRDefault="008B12DF" w:rsidP="008B12DF">
      <w:r w:rsidRPr="008B12DF">
        <w:t xml:space="preserve">Este concepto se cristaliza en la paradoja central del discipulado: "Porque todo el que quiera salvar su vida, la </w:t>
      </w:r>
      <w:r w:rsidRPr="008B12DF">
        <w:lastRenderedPageBreak/>
        <w:t xml:space="preserve">perderá; y todo el que pierda su vida por causa de mí, la hallará" (Mateo 16:25). No se trata de un simple intercambio. El acto de "perder" la vida —la vida egocéntrica, de autopreservación— es el mismo acto de "encontrar" la vida verdadera, la existencia auténtica en Cristo. El proceso de autonegación es, simultáneamente, el proceso de autodescubrimiento en Dios. </w:t>
      </w:r>
    </w:p>
    <w:p w14:paraId="4B0585F1" w14:textId="77777777" w:rsidR="008B12DF" w:rsidRPr="008B12DF" w:rsidRDefault="008B12DF" w:rsidP="0094669B">
      <w:pPr>
        <w:pStyle w:val="Ttulo3"/>
      </w:pPr>
      <w:bookmarkStart w:id="75" w:name="_Toc211175220"/>
      <w:bookmarkStart w:id="76" w:name="_Toc211271081"/>
      <w:r w:rsidRPr="008B12DF">
        <w:t>4.4. Las Promesas y Recompensas del Discipulado</w:t>
      </w:r>
      <w:bookmarkEnd w:id="75"/>
      <w:bookmarkEnd w:id="76"/>
    </w:p>
    <w:p w14:paraId="2DF05EDF" w14:textId="77777777" w:rsidR="008B12DF" w:rsidRPr="008B12DF" w:rsidRDefault="008B12DF" w:rsidP="008B12DF">
      <w:r w:rsidRPr="008B12DF">
        <w:t>Aunque el coste es absoluto, las promesas son inconmensurables. La recompensa no es un pago externo, sino la nueva vida misma que surge de la entrega:</w:t>
      </w:r>
    </w:p>
    <w:p w14:paraId="79744F33" w14:textId="77777777" w:rsidR="008B12DF" w:rsidRPr="008B12DF" w:rsidRDefault="008B12DF" w:rsidP="008B12DF">
      <w:pPr>
        <w:numPr>
          <w:ilvl w:val="0"/>
          <w:numId w:val="7"/>
        </w:numPr>
        <w:contextualSpacing/>
      </w:pPr>
      <w:r w:rsidRPr="008B12DF">
        <w:t xml:space="preserve">La Recompensa del "Ciento por Uno": A Pedro, que pregunta qué recibirán por haberlo dejado todo, Jesús le promete "cien veces más ahora en este tiempo: casas, hermanos, hermanas, madres, hijos, y tierras, con persecuciones; y en el siglo venidero la vida eterna" (Marcos 10:29-30). La recompensa presente es una nueva familia y comunidad —la Iglesia—, mientras que la recompensa futura es la plenitud de la vida en Dios. </w:t>
      </w:r>
    </w:p>
    <w:p w14:paraId="2C46C276" w14:textId="77777777" w:rsidR="008B12DF" w:rsidRPr="008B12DF" w:rsidRDefault="008B12DF" w:rsidP="008B12DF">
      <w:pPr>
        <w:numPr>
          <w:ilvl w:val="0"/>
          <w:numId w:val="7"/>
        </w:numPr>
        <w:contextualSpacing/>
      </w:pPr>
      <w:r w:rsidRPr="008B12DF">
        <w:t xml:space="preserve">La Comunión con Cristo: La recompensa fundamental es de naturaleza relacional. Es la </w:t>
      </w:r>
      <w:r w:rsidRPr="008B12DF">
        <w:lastRenderedPageBreak/>
        <w:t xml:space="preserve">promesa de la presencia permanente de Cristo ("yo estoy con vosotros todos los días", Mateo 28:20), la transición de una relación de siervo a una de amistad íntima ("os he llamado amigos", Juan 15:15), y la participación en su propia vida y misión. </w:t>
      </w:r>
    </w:p>
    <w:p w14:paraId="319EE6FC" w14:textId="77777777" w:rsidR="008B12DF" w:rsidRPr="008B12DF" w:rsidRDefault="008B12DF" w:rsidP="008B12DF">
      <w:pPr>
        <w:numPr>
          <w:ilvl w:val="0"/>
          <w:numId w:val="7"/>
        </w:numPr>
        <w:contextualSpacing/>
      </w:pPr>
      <w:r w:rsidRPr="008B12DF">
        <w:t xml:space="preserve">Otras Bendiciones: Las Escrituras asocian el discipulado con numerosas bendiciones adicionales, como la paz interior que sobrepasa todo entendimiento ("encontraréis descanso para vuestras almas", Mateo 11:29), el poder espiritual para realizar "obras mayores" en su nombre (Juan 14:12), y el honor supremo de ser reconocido por el Padre (Juan 12:26). </w:t>
      </w:r>
    </w:p>
    <w:p w14:paraId="38101B47" w14:textId="77777777" w:rsidR="008B12DF" w:rsidRPr="008B12DF" w:rsidRDefault="008B12DF" w:rsidP="008B12DF">
      <w:r w:rsidRPr="008B12DF">
        <w:t>En definitiva, la llamada al discipulado es una invitación a una transformación ontológica: a morir a un modo de ser falso y egocéntrico para renacer a una existencia auténtica, relacional y eternamente significativa en comunión con Dios.</w:t>
      </w:r>
    </w:p>
    <w:p w14:paraId="5CF34271" w14:textId="77777777" w:rsidR="008B12DF" w:rsidRPr="008B12DF" w:rsidRDefault="008B12DF" w:rsidP="0094669B">
      <w:pPr>
        <w:pStyle w:val="Ttulo2"/>
      </w:pPr>
      <w:bookmarkStart w:id="77" w:name="_Toc211175221"/>
      <w:bookmarkStart w:id="78" w:name="_Toc211271082"/>
      <w:r w:rsidRPr="008B12DF">
        <w:lastRenderedPageBreak/>
        <w:t>V. La Oración como Corazón de la Enseñanza: Más Allá del Padrenuestro</w:t>
      </w:r>
      <w:bookmarkEnd w:id="77"/>
      <w:bookmarkEnd w:id="78"/>
    </w:p>
    <w:p w14:paraId="7B48C61C" w14:textId="77777777" w:rsidR="008B12DF" w:rsidRPr="008B12DF" w:rsidRDefault="008B12DF" w:rsidP="008B12DF">
      <w:r w:rsidRPr="008B12DF">
        <w:t>La enseñanza de Jesús sobre la oración revela que su propósito último no es transaccional —convencer a Dios de que nos conceda peticiones—, sino relacional: alinear la voluntad humana con la divina en un acto de confianza y amor. Su pedagogía sobre la oración se manifiesta no solo en fórmulas, sino en parábolas, exhortaciones y, sobre todo, en su propio ejemplo vital.</w:t>
      </w:r>
    </w:p>
    <w:p w14:paraId="31E510F1" w14:textId="77777777" w:rsidR="008B12DF" w:rsidRPr="008B12DF" w:rsidRDefault="008B12DF" w:rsidP="0094669B">
      <w:pPr>
        <w:pStyle w:val="Ttulo3"/>
      </w:pPr>
      <w:bookmarkStart w:id="79" w:name="_Toc211175222"/>
      <w:bookmarkStart w:id="80" w:name="_Toc211271083"/>
      <w:r w:rsidRPr="008B12DF">
        <w:t>5.1. El Padrenuestro: Síntesis de la Relación Filial y la Ética del Reino</w:t>
      </w:r>
      <w:bookmarkEnd w:id="79"/>
      <w:bookmarkEnd w:id="80"/>
    </w:p>
    <w:p w14:paraId="3BC7AF43" w14:textId="77777777" w:rsidR="008B12DF" w:rsidRPr="008B12DF" w:rsidRDefault="008B12DF" w:rsidP="008B12DF">
      <w:r w:rsidRPr="008B12DF">
        <w:t xml:space="preserve">El Padrenuestro (Mateo 6:9-13; Lucas 11:2-4) no es una mera fórmula para recitar, sino un modelo que estructura la vida de oración del discípulo. Establece las prioridades correctas: la oración comienza con la adoración y la búsqueda de la gloria de Dios ("santificado sea tu nombre, venga tu reino, hágase tu voluntad") antes de pasar a las peticiones humanas. La invocación inicial, "Padre nuestro", es revolucionaria, pues fundamenta la oración no en el mérito o el temor, sino en una relación de intimidad y confianza filial. Además, el uso constante del plural </w:t>
      </w:r>
      <w:r w:rsidRPr="008B12DF">
        <w:lastRenderedPageBreak/>
        <w:t xml:space="preserve">("nuestro", "danos", "perdónanos") subraya el carácter inherentemente comunitario de la oración cristiana, y la condición de perdonar para ser perdonado vincula inseparablemente la piedad vertical con la ética horizontal. </w:t>
      </w:r>
    </w:p>
    <w:p w14:paraId="769B82A4" w14:textId="77777777" w:rsidR="008B12DF" w:rsidRPr="008B12DF" w:rsidRDefault="008B12DF" w:rsidP="0094669B">
      <w:pPr>
        <w:pStyle w:val="Ttulo3"/>
      </w:pPr>
      <w:bookmarkStart w:id="81" w:name="_Toc211175223"/>
      <w:bookmarkStart w:id="82" w:name="_Toc211271084"/>
      <w:r w:rsidRPr="008B12DF">
        <w:t>5.2. Las Parábolas de la Perseverancia: La Oración como Insistencia Confiada</w:t>
      </w:r>
      <w:bookmarkEnd w:id="81"/>
      <w:bookmarkEnd w:id="82"/>
    </w:p>
    <w:p w14:paraId="46EFBD99" w14:textId="77777777" w:rsidR="008B12DF" w:rsidRPr="008B12DF" w:rsidRDefault="008B12DF" w:rsidP="008B12DF">
      <w:r w:rsidRPr="008B12DF">
        <w:t>Jesús utiliza dos parábolas para enseñar la importancia de la perseverancia en la oración, resolviendo la aparente tensión entre la sumisión a la voluntad de Dios y la insistencia en la petición.</w:t>
      </w:r>
    </w:p>
    <w:p w14:paraId="76495F56" w14:textId="77777777" w:rsidR="008B12DF" w:rsidRPr="008B12DF" w:rsidRDefault="008B12DF" w:rsidP="008B12DF">
      <w:pPr>
        <w:numPr>
          <w:ilvl w:val="0"/>
          <w:numId w:val="8"/>
        </w:numPr>
        <w:contextualSpacing/>
      </w:pPr>
      <w:r w:rsidRPr="008B12DF">
        <w:t xml:space="preserve">La Parábola del Amigo Importuno (Lucas 11:5-8): Un hombre que recibe una visita a medianoche no duda en despertar a su amigo para pedirle pan. Aunque el amigo se niega inicialmente por la incomodidad, finalmente cede debido a la "importunidad" del solicitante. El argumento es a fortiori (de menor a mayor): si un amigo reacio responde a la persistencia, ¡cuánto más nuestro Padre celestial, que es perfectamente bueno, responderá a las necesidades de sus hijos! </w:t>
      </w:r>
    </w:p>
    <w:p w14:paraId="77DB4E64" w14:textId="77777777" w:rsidR="008B12DF" w:rsidRPr="008B12DF" w:rsidRDefault="008B12DF" w:rsidP="008B12DF">
      <w:pPr>
        <w:numPr>
          <w:ilvl w:val="0"/>
          <w:numId w:val="8"/>
        </w:numPr>
        <w:contextualSpacing/>
      </w:pPr>
      <w:r w:rsidRPr="008B12DF">
        <w:t xml:space="preserve">La Parábola del Juez Inicuo y la Viuda Persistente (Lucas 18:1-8): Una viuda indefensa clama por </w:t>
      </w:r>
      <w:r w:rsidRPr="008B12DF">
        <w:lastRenderedPageBreak/>
        <w:t xml:space="preserve">justicia ante un juez corrupto que "ni temía a Dios, ni respetaba a hombre". El juez la ignora repetidamente, pero al final decide hacerle justicia simplemente para que deje de molestarlo. De nuevo, el argumento es a fortiori: si un juez injusto cede ante la insistencia, ¿acaso Dios, el Juez justo y amoroso, no hará justicia a sus elegidos que claman a Él día y noche? </w:t>
      </w:r>
    </w:p>
    <w:p w14:paraId="335B3EC0" w14:textId="77777777" w:rsidR="008B12DF" w:rsidRPr="008B12DF" w:rsidRDefault="008B12DF" w:rsidP="008B12DF">
      <w:r w:rsidRPr="008B12DF">
        <w:t>Estas parábolas no enseñan que debemos desgastar a un Dios reacio. Al contrario, asumen el carácter amoroso de Dios para argumentar que, precisamente porque Él es bueno, nuestra oración perseverante no es un acto de coacción, sino una expresión de fe profunda y confianza en su justicia y bondad. La persistencia en la oración transforma al orante, purificando sus deseos y fortaleciendo su dependencia de Dios.</w:t>
      </w:r>
    </w:p>
    <w:p w14:paraId="4E831F4B" w14:textId="77777777" w:rsidR="008B12DF" w:rsidRPr="008B12DF" w:rsidRDefault="008B12DF" w:rsidP="0094669B">
      <w:pPr>
        <w:pStyle w:val="Ttulo3"/>
      </w:pPr>
      <w:bookmarkStart w:id="83" w:name="_Toc211175224"/>
      <w:bookmarkStart w:id="84" w:name="_Toc211271085"/>
      <w:r w:rsidRPr="008B12DF">
        <w:t>5.3. La Fe como Condición de la Oración Eficaz</w:t>
      </w:r>
      <w:bookmarkEnd w:id="83"/>
      <w:bookmarkEnd w:id="84"/>
    </w:p>
    <w:p w14:paraId="17546E65" w14:textId="77777777" w:rsidR="008B12DF" w:rsidRPr="008B12DF" w:rsidRDefault="008B12DF" w:rsidP="008B12DF">
      <w:r w:rsidRPr="008B12DF">
        <w:t xml:space="preserve">Jesús vincula inseparablemente la eficacia de la oración con la fe. Declaraciones como "todo lo que pidiereis en oración, creyendo, lo recibiréis" (Mateo 21:22) o la hipérbole sobre la fe "como un grano de mostaza" capaz de mover montañas (Mateo 17:20) no deben entenderse </w:t>
      </w:r>
      <w:r w:rsidRPr="008B12DF">
        <w:lastRenderedPageBreak/>
        <w:t xml:space="preserve">como una fórmula para la manipulación mágica de la realidad. Más bien, expresan que la oración eficaz brota de una confianza radical en el poder y la bondad de Dios. Pedir "en el nombre de Jesús" (Juan 14:13-14) no es un añadido </w:t>
      </w:r>
      <w:proofErr w:type="spellStart"/>
      <w:r w:rsidRPr="008B12DF">
        <w:t>talismánico</w:t>
      </w:r>
      <w:proofErr w:type="spellEnd"/>
      <w:r w:rsidRPr="008B12DF">
        <w:t>, sino orar en unión con la persona y la voluntad de Cristo, participando de su autoridad como mediador perfecto ante el Padre.</w:t>
      </w:r>
    </w:p>
    <w:p w14:paraId="1D1BCC9F" w14:textId="77777777" w:rsidR="008B12DF" w:rsidRPr="008B12DF" w:rsidRDefault="008B12DF" w:rsidP="0094669B">
      <w:pPr>
        <w:pStyle w:val="Ttulo3"/>
      </w:pPr>
      <w:bookmarkStart w:id="85" w:name="_Toc211175225"/>
      <w:bookmarkStart w:id="86" w:name="_Toc211271086"/>
      <w:r w:rsidRPr="008B12DF">
        <w:t xml:space="preserve">5.4. </w:t>
      </w:r>
      <w:proofErr w:type="spellStart"/>
      <w:r w:rsidRPr="008B12DF">
        <w:t>Oratio</w:t>
      </w:r>
      <w:proofErr w:type="spellEnd"/>
      <w:r w:rsidRPr="008B12DF">
        <w:t xml:space="preserve"> Christi: El Ejemplo de la Vida de Oración de Jesús</w:t>
      </w:r>
      <w:bookmarkEnd w:id="85"/>
      <w:bookmarkEnd w:id="86"/>
    </w:p>
    <w:p w14:paraId="4E859E84" w14:textId="77777777" w:rsidR="008B12DF" w:rsidRPr="008B12DF" w:rsidRDefault="008B12DF" w:rsidP="008B12DF">
      <w:r w:rsidRPr="008B12DF">
        <w:t xml:space="preserve">La enseñanza más profunda de Jesús sobre la oración es su propio ejemplo. Su vida está impregnada de una comunión constante con el Padre. Se retira a lugares solitarios para orar en momentos cruciales de su ministerio: en su bautismo, antes de elegir a los Doce, en la transfiguración y antes de su Pasión. Su oración no es un deber, sino la respiración de su alma, la fuente de su misión. </w:t>
      </w:r>
    </w:p>
    <w:p w14:paraId="771F14FA" w14:textId="77777777" w:rsidR="008B12DF" w:rsidRPr="008B12DF" w:rsidRDefault="008B12DF" w:rsidP="008B12DF">
      <w:r w:rsidRPr="008B12DF">
        <w:t xml:space="preserve">El modelo supremo de oración se encuentra en Getsemaní. Allí, en medio de una angustia extrema, Jesús presenta su deseo humano ("Padre mío, si es posible, pase de mí esta copa"), pero lo subordina completamente a la voluntad divina ("pero no sea como yo quiero, sino como tú") (Mateo 26:39). Su oración no cambió el plan de Dios, pero </w:t>
      </w:r>
      <w:r w:rsidRPr="008B12DF">
        <w:lastRenderedPageBreak/>
        <w:t>confirmó su participación amorosa y obediente en él, revelando que el fin último de la oración es la alineación del corazón humano con el corazón de Dios. Finalmente, sus palabras desde la cruz son oraciones que encapsulan su misión: de intercesión por sus verdugos ("Padre, perdónalos"), de angustia filial que clama desde el abandono ("Dios mío, Dios mío, ¿por qué me has desamparado?"), y de entrega confiada ("Padre, en tus manos encomiendo mi espíritu").</w:t>
      </w:r>
    </w:p>
    <w:p w14:paraId="7E74B1A7" w14:textId="77777777" w:rsidR="008B12DF" w:rsidRPr="008B12DF" w:rsidRDefault="008B12DF" w:rsidP="008B12DF"/>
    <w:p w14:paraId="5DD0572A" w14:textId="77777777" w:rsidR="008B12DF" w:rsidRPr="008B12DF" w:rsidRDefault="008B12DF" w:rsidP="008B12DF"/>
    <w:p w14:paraId="1CACDE12" w14:textId="77777777" w:rsidR="008B12DF" w:rsidRPr="008B12DF" w:rsidRDefault="008B12DF" w:rsidP="008B12DF"/>
    <w:p w14:paraId="2ED01D06" w14:textId="77777777" w:rsidR="008B12DF" w:rsidRPr="008B12DF" w:rsidRDefault="008B12DF" w:rsidP="008B12DF"/>
    <w:p w14:paraId="00F649C6" w14:textId="77777777" w:rsidR="008B12DF" w:rsidRPr="008B12DF" w:rsidRDefault="008B12DF" w:rsidP="008B12DF"/>
    <w:p w14:paraId="0378D533" w14:textId="77777777" w:rsidR="008B12DF" w:rsidRPr="008B12DF" w:rsidRDefault="008B12DF" w:rsidP="008B12DF"/>
    <w:p w14:paraId="4D97B5B5" w14:textId="77777777" w:rsidR="008B12DF" w:rsidRPr="008B12DF" w:rsidRDefault="008B12DF" w:rsidP="008B12DF">
      <w:pPr>
        <w:sectPr w:rsidR="008B12DF" w:rsidRPr="008B12DF" w:rsidSect="008B12DF">
          <w:type w:val="oddPage"/>
          <w:pgSz w:w="8641" w:h="12962"/>
          <w:pgMar w:top="1418" w:right="1418" w:bottom="1418" w:left="1701" w:header="709" w:footer="709" w:gutter="0"/>
          <w:cols w:space="708"/>
          <w:docGrid w:linePitch="360"/>
        </w:sectPr>
      </w:pPr>
    </w:p>
    <w:p w14:paraId="5022BE39" w14:textId="7129973B" w:rsidR="008B12DF" w:rsidRPr="008B12DF" w:rsidRDefault="008B12DF" w:rsidP="0094669B">
      <w:pPr>
        <w:pStyle w:val="Ttulo1"/>
      </w:pPr>
      <w:bookmarkStart w:id="87" w:name="_Toc211175226"/>
      <w:bookmarkStart w:id="88" w:name="_Toc211271087"/>
      <w:r w:rsidRPr="008B12DF">
        <w:lastRenderedPageBreak/>
        <w:t>Jesús de Nazaret en diálogo con las corrientes filosóficas</w:t>
      </w:r>
      <w:bookmarkEnd w:id="87"/>
      <w:bookmarkEnd w:id="88"/>
    </w:p>
    <w:p w14:paraId="5FE866A6" w14:textId="77777777" w:rsidR="008B12DF" w:rsidRPr="008B12DF" w:rsidRDefault="008B12DF" w:rsidP="008B12DF">
      <w:pPr>
        <w:rPr>
          <w:lang w:eastAsia="es-ES"/>
        </w:rPr>
      </w:pPr>
      <w:r w:rsidRPr="008B12DF">
        <w:rPr>
          <w:lang w:eastAsia="es-ES"/>
        </w:rPr>
        <w:t xml:space="preserve">A continuación vamos a abordar un análisis basado en un diálogo profundo y riguroso entre el pensamiento de Jesús de Nazaret y </w:t>
      </w:r>
      <w:proofErr w:type="spellStart"/>
      <w:r w:rsidRPr="008B12DF">
        <w:rPr>
          <w:lang w:eastAsia="es-ES"/>
        </w:rPr>
        <w:t>algunasde</w:t>
      </w:r>
      <w:proofErr w:type="spellEnd"/>
      <w:r w:rsidRPr="008B12DF">
        <w:rPr>
          <w:lang w:eastAsia="es-ES"/>
        </w:rPr>
        <w:t xml:space="preserve"> las principales corrientes de la filosofía occidental y oriental, pretéritas y actuales. </w:t>
      </w:r>
    </w:p>
    <w:p w14:paraId="71B6D541" w14:textId="77777777" w:rsidR="008B12DF" w:rsidRPr="008B12DF" w:rsidRDefault="008B12DF" w:rsidP="008B12DF">
      <w:pPr>
        <w:rPr>
          <w:lang w:eastAsia="es-ES"/>
        </w:rPr>
      </w:pPr>
      <w:r w:rsidRPr="008B12DF">
        <w:rPr>
          <w:lang w:eastAsia="es-ES"/>
        </w:rPr>
        <w:t xml:space="preserve">Dicho estudio establecerá un marco sólido que demuestre la fecundidad del mensaje evangélico al ser confrontado con figuras como Aristóteles, Kant, Nietzsche o Heidegger; Platón, Tomás de Aquino y otros muchos filósofos relevantes y representativos del pensamiento, tanto occidental como oriental, tanto histórico como actual. El presente trabajo permitirá iluminar la filosofía de Jesús desde perspectivas globales. </w:t>
      </w:r>
    </w:p>
    <w:p w14:paraId="0E200E7C" w14:textId="77777777" w:rsidR="008B12DF" w:rsidRPr="008B12DF" w:rsidRDefault="008B12DF" w:rsidP="008B12DF"/>
    <w:p w14:paraId="7ED865DD" w14:textId="77777777" w:rsidR="008B12DF" w:rsidRPr="008B12DF" w:rsidRDefault="008B12DF" w:rsidP="008B12DF"/>
    <w:p w14:paraId="4EC8BFAD" w14:textId="77777777" w:rsidR="008B12DF" w:rsidRPr="008B12DF" w:rsidRDefault="008B12DF" w:rsidP="008B12DF"/>
    <w:p w14:paraId="066E3B60" w14:textId="77777777" w:rsidR="008B12DF" w:rsidRPr="008B12DF" w:rsidRDefault="008B12DF" w:rsidP="008B12DF">
      <w:pPr>
        <w:sectPr w:rsidR="008B12DF" w:rsidRPr="008B12DF" w:rsidSect="008B12DF">
          <w:type w:val="oddPage"/>
          <w:pgSz w:w="8641" w:h="12962"/>
          <w:pgMar w:top="1418" w:right="1418" w:bottom="1418" w:left="1701" w:header="709" w:footer="709" w:gutter="0"/>
          <w:cols w:space="708"/>
          <w:docGrid w:linePitch="360"/>
        </w:sectPr>
      </w:pPr>
    </w:p>
    <w:p w14:paraId="4DE87817" w14:textId="77777777" w:rsidR="008B12DF" w:rsidRPr="008B12DF" w:rsidRDefault="008B12DF" w:rsidP="0094669B">
      <w:pPr>
        <w:pStyle w:val="Ttulo1"/>
      </w:pPr>
      <w:bookmarkStart w:id="89" w:name="_Toc211175227"/>
      <w:bookmarkStart w:id="90" w:name="_Toc211271088"/>
      <w:r w:rsidRPr="008B12DF">
        <w:lastRenderedPageBreak/>
        <w:t>El pensamiento filosófico de Jesús de Nazaret en diálogo con la ética</w:t>
      </w:r>
      <w:bookmarkEnd w:id="89"/>
      <w:bookmarkEnd w:id="90"/>
      <w:r w:rsidRPr="008B12DF">
        <w:t xml:space="preserve"> </w:t>
      </w:r>
      <w:bookmarkEnd w:id="32"/>
    </w:p>
    <w:p w14:paraId="6A53D641" w14:textId="77777777" w:rsidR="008B12DF" w:rsidRPr="008B12DF" w:rsidRDefault="008B12DF" w:rsidP="008B12DF">
      <w:r w:rsidRPr="008B12DF">
        <w:t xml:space="preserve">La ética de Jesús de Nazaret se centra radicalmente en el amor como principio supremo. Sus enseñanzas morales, recogidas en los Evangelios, destacan el amor al prójimo, especialmente al más desvalido, y de modo aún más extraordinario el amor a los enemigos, como sello distintivo de su mensaje. </w:t>
      </w:r>
    </w:p>
    <w:p w14:paraId="2D4F7BE4" w14:textId="77777777" w:rsidR="008B12DF" w:rsidRPr="008B12DF" w:rsidRDefault="008B12DF" w:rsidP="008B12DF">
      <w:r w:rsidRPr="008B12DF">
        <w:t xml:space="preserve">Jesús prioriza la misericordia y el perdón sobre el legalismo, poniendo al ser humano por encima de la letra de la ley. </w:t>
      </w:r>
    </w:p>
    <w:p w14:paraId="5D50B278" w14:textId="77777777" w:rsidR="008B12DF" w:rsidRPr="008B12DF" w:rsidRDefault="008B12DF" w:rsidP="008B12DF">
      <w:r w:rsidRPr="008B12DF">
        <w:t xml:space="preserve">En palabras de un comentarista contemporáneo, Jesús “hizo de la misericordia y el perdón, incluso a los enemigos, la seña de identidad de su conducta”. </w:t>
      </w:r>
    </w:p>
    <w:p w14:paraId="7BDB7ADC" w14:textId="77777777" w:rsidR="008B12DF" w:rsidRPr="008B12DF" w:rsidRDefault="008B12DF" w:rsidP="008B12DF">
      <w:r w:rsidRPr="008B12DF">
        <w:t xml:space="preserve">Su concepción del bien es, ante todo, activa y relacional: amar al otro como a uno mismo, servir al necesitado, perdonar setenta veces siete. </w:t>
      </w:r>
    </w:p>
    <w:p w14:paraId="2E053EE3" w14:textId="77777777" w:rsidR="008B12DF" w:rsidRPr="008B12DF" w:rsidRDefault="008B12DF" w:rsidP="008B12DF">
      <w:r w:rsidRPr="008B12DF">
        <w:t xml:space="preserve">Este amor es universal y gratuito, extendido a todos los seres, y se opone al odio, la violencia y la injusticia. En </w:t>
      </w:r>
      <w:r w:rsidRPr="008B12DF">
        <w:lastRenderedPageBreak/>
        <w:t>última instancia, el mandamiento del amor resume para Jesús toda la moral (“Amaos los unos a los otros como yo os he amado”), constituyendo la columna vertebral de lo que podría llamarse su ética.</w:t>
      </w:r>
    </w:p>
    <w:p w14:paraId="1A4A52C6" w14:textId="77777777" w:rsidR="008B12DF" w:rsidRPr="008B12DF" w:rsidRDefault="008B12DF" w:rsidP="0094669B">
      <w:pPr>
        <w:pStyle w:val="Ttulo2"/>
      </w:pPr>
      <w:bookmarkStart w:id="91" w:name="_Toc209937998"/>
      <w:bookmarkStart w:id="92" w:name="_Toc211175228"/>
      <w:bookmarkStart w:id="93" w:name="_Toc211271089"/>
      <w:r w:rsidRPr="008B12DF">
        <w:t>Comparación con Aristóteles</w:t>
      </w:r>
      <w:bookmarkEnd w:id="91"/>
      <w:bookmarkEnd w:id="92"/>
      <w:bookmarkEnd w:id="93"/>
    </w:p>
    <w:p w14:paraId="30563445" w14:textId="77777777" w:rsidR="008B12DF" w:rsidRPr="008B12DF" w:rsidRDefault="008B12DF" w:rsidP="008B12DF">
      <w:r w:rsidRPr="008B12DF">
        <w:t xml:space="preserve">La ética aristotélica, expuesta en la Ética a Nicómaco, está orientada a la virtud y la eudaimonía (felicidad). </w:t>
      </w:r>
    </w:p>
    <w:p w14:paraId="762019B3" w14:textId="77777777" w:rsidR="008B12DF" w:rsidRPr="008B12DF" w:rsidRDefault="008B12DF" w:rsidP="008B12DF">
      <w:r w:rsidRPr="008B12DF">
        <w:t xml:space="preserve">Aristóteles concibe la vida buena como aquella guiada por la </w:t>
      </w:r>
      <w:proofErr w:type="spellStart"/>
      <w:r w:rsidRPr="008B12DF">
        <w:t>areté</w:t>
      </w:r>
      <w:proofErr w:type="spellEnd"/>
      <w:r w:rsidRPr="008B12DF">
        <w:t xml:space="preserve"> (excelencia o virtud), alcanzando un término medio razonable en las pasiones y acciones. </w:t>
      </w:r>
    </w:p>
    <w:p w14:paraId="4886D1AD" w14:textId="77777777" w:rsidR="008B12DF" w:rsidRPr="008B12DF" w:rsidRDefault="008B12DF" w:rsidP="008B12DF">
      <w:r w:rsidRPr="008B12DF">
        <w:t xml:space="preserve">Mientras Aristóteles valora virtudes como la justicia y la amistad en el marco de la polis, Jesús radicaliza la exigencia del amor más allá de los límites habituales de la amistad cívica. </w:t>
      </w:r>
    </w:p>
    <w:p w14:paraId="7726B82E" w14:textId="77777777" w:rsidR="008B12DF" w:rsidRPr="008B12DF" w:rsidRDefault="008B12DF" w:rsidP="008B12DF">
      <w:r w:rsidRPr="008B12DF">
        <w:t>Para Aristóteles, la justicia general (que abarca todas las virtudes) y la amistad (</w:t>
      </w:r>
      <w:proofErr w:type="spellStart"/>
      <w:r w:rsidRPr="008B12DF">
        <w:t>philia</w:t>
      </w:r>
      <w:proofErr w:type="spellEnd"/>
      <w:r w:rsidRPr="008B12DF">
        <w:t xml:space="preserve">) son las virtudes éticas más elevadas, siendo la amistad “la correspondiente virtud humana a la </w:t>
      </w:r>
      <w:proofErr w:type="spellStart"/>
      <w:r w:rsidRPr="008B12DF">
        <w:t>mitanto</w:t>
      </w:r>
      <w:proofErr w:type="spellEnd"/>
      <w:r w:rsidRPr="008B12DF">
        <w:t xml:space="preserve"> implica benevolencia. </w:t>
      </w:r>
    </w:p>
    <w:p w14:paraId="2374B0DA" w14:textId="77777777" w:rsidR="008B12DF" w:rsidRPr="008B12DF" w:rsidRDefault="008B12DF" w:rsidP="008B12DF">
      <w:r w:rsidRPr="008B12DF">
        <w:t xml:space="preserve">Sin embargo, la amistad aristotélica describe típicamente a iguales y conocidos, mientras que el amor evangélico derriba esas barreras: amar incluso al enemigo no tiene </w:t>
      </w:r>
      <w:r w:rsidRPr="008B12DF">
        <w:lastRenderedPageBreak/>
        <w:t xml:space="preserve">equivalente en la ética clásica. Jesús no busca el “término medio” prudencial entre amar y odiar, sino que lleva la virtud al extremo del sacrificio por el otro. </w:t>
      </w:r>
    </w:p>
    <w:p w14:paraId="4EB163A7" w14:textId="77777777" w:rsidR="008B12DF" w:rsidRPr="008B12DF" w:rsidRDefault="008B12DF" w:rsidP="008B12DF">
      <w:r w:rsidRPr="008B12DF">
        <w:t xml:space="preserve">En términos aristotélicos, podría decirse que Jesús propone una </w:t>
      </w:r>
      <w:proofErr w:type="spellStart"/>
      <w:r w:rsidRPr="008B12DF">
        <w:t>hiper-virtud</w:t>
      </w:r>
      <w:proofErr w:type="spellEnd"/>
      <w:r w:rsidRPr="008B12DF">
        <w:t xml:space="preserve"> de la caridad, que trasciende el equilibrio racional en favor de una entrega total. </w:t>
      </w:r>
    </w:p>
    <w:p w14:paraId="0648C9F3" w14:textId="77777777" w:rsidR="008B12DF" w:rsidRPr="008B12DF" w:rsidRDefault="008B12DF" w:rsidP="008B12DF">
      <w:r w:rsidRPr="008B12DF">
        <w:t xml:space="preserve">También difiere el fin último: Aristóteles apunta a la felicidad terrena del hombre virtuoso, mientras Jesús orienta la conducta al Reino de Dios, una justicia trascendente. </w:t>
      </w:r>
    </w:p>
    <w:p w14:paraId="31781F4F" w14:textId="77777777" w:rsidR="008B12DF" w:rsidRPr="008B12DF" w:rsidRDefault="008B12DF" w:rsidP="008B12DF">
      <w:r w:rsidRPr="008B12DF">
        <w:t xml:space="preserve">Aun así, existe cierta convergencia teleológica: ambas éticas son finalistas (teleológicas), en cuanto proponen un fin último (la felicidad o bienaventuranza) que da sentido a la vida moral. Jesús promete una </w:t>
      </w:r>
      <w:proofErr w:type="spellStart"/>
      <w:r w:rsidRPr="008B12DF">
        <w:t>makariótēs</w:t>
      </w:r>
      <w:proofErr w:type="spellEnd"/>
      <w:r w:rsidRPr="008B12DF">
        <w:t xml:space="preserve"> (bienaventuranza) plena en Dios —“bienaventurados los pobres, porque de ellos es el Reino”— que recuerda a la búsqueda aristotélica de la felicidad, pero transformada por motivos y medios sobrenaturales.</w:t>
      </w:r>
    </w:p>
    <w:p w14:paraId="6855DDBB" w14:textId="77777777" w:rsidR="008B12DF" w:rsidRPr="008B12DF" w:rsidRDefault="008B12DF" w:rsidP="0094669B">
      <w:pPr>
        <w:pStyle w:val="Ttulo2"/>
      </w:pPr>
      <w:bookmarkStart w:id="94" w:name="_Toc209937999"/>
      <w:bookmarkStart w:id="95" w:name="_Toc211175229"/>
      <w:bookmarkStart w:id="96" w:name="_Toc211271090"/>
      <w:r w:rsidRPr="008B12DF">
        <w:t>Comparación con el estoicismo</w:t>
      </w:r>
      <w:bookmarkEnd w:id="94"/>
      <w:bookmarkEnd w:id="95"/>
      <w:bookmarkEnd w:id="96"/>
    </w:p>
    <w:p w14:paraId="41284C70" w14:textId="77777777" w:rsidR="008B12DF" w:rsidRPr="008B12DF" w:rsidRDefault="008B12DF" w:rsidP="008B12DF">
      <w:r w:rsidRPr="008B12DF">
        <w:t xml:space="preserve">La filosofía estoica (Zenón, Epicteto, Marco Aurelio) enseña una ética de la virtud racional y el autodominio, </w:t>
      </w:r>
      <w:r w:rsidRPr="008B12DF">
        <w:lastRenderedPageBreak/>
        <w:t xml:space="preserve">donde la paz del sabio proviene de vivir conforme a la razón y la naturaleza. </w:t>
      </w:r>
    </w:p>
    <w:p w14:paraId="4209480B" w14:textId="77777777" w:rsidR="008B12DF" w:rsidRPr="008B12DF" w:rsidRDefault="008B12DF" w:rsidP="008B12DF">
      <w:r w:rsidRPr="008B12DF">
        <w:t xml:space="preserve">Hay paralelos llamativos entre el ideal estoico y el cristiano: ambos enfatizan la virtud, la paz interior y una cierta fraternidad universal. </w:t>
      </w:r>
    </w:p>
    <w:p w14:paraId="791DA24A" w14:textId="77777777" w:rsidR="008B12DF" w:rsidRPr="008B12DF" w:rsidRDefault="008B12DF" w:rsidP="008B12DF">
      <w:r w:rsidRPr="008B12DF">
        <w:t xml:space="preserve">De hecho, tanto el cristianismo como el estoicismo valoran el amor al prójimo y la idea de una hermandad humana: el cristianismo manda amar al prójimo como a uno mismo, y los estoicos hablaban del cosmopolitismo, viendo a todos los seres humanos como ciudadanos de una comunidad universal. </w:t>
      </w:r>
    </w:p>
    <w:p w14:paraId="00E7D7FD" w14:textId="77777777" w:rsidR="008B12DF" w:rsidRPr="008B12DF" w:rsidRDefault="008B12DF" w:rsidP="008B12DF">
      <w:r w:rsidRPr="008B12DF">
        <w:t xml:space="preserve">Sin embargo, las diferencias son profundas. El amor estoico se basa en la benevolencia. </w:t>
      </w:r>
    </w:p>
    <w:p w14:paraId="5955B5FD" w14:textId="77777777" w:rsidR="008B12DF" w:rsidRPr="008B12DF" w:rsidRDefault="008B12DF" w:rsidP="008B12DF">
      <w:r w:rsidRPr="008B12DF">
        <w:t xml:space="preserve">Los estoicos admiraban la </w:t>
      </w:r>
      <w:proofErr w:type="spellStart"/>
      <w:r w:rsidRPr="008B12DF">
        <w:t>apatheia</w:t>
      </w:r>
      <w:proofErr w:type="spellEnd"/>
      <w:r w:rsidRPr="008B12DF">
        <w:t xml:space="preserve"> (imperturbabilidad) y desconfiaban de las pasiones, incluyendo la compasión excesiva. </w:t>
      </w:r>
    </w:p>
    <w:p w14:paraId="483383C7" w14:textId="77777777" w:rsidR="008B12DF" w:rsidRPr="008B12DF" w:rsidRDefault="008B12DF" w:rsidP="008B12DF">
      <w:r w:rsidRPr="008B12DF">
        <w:t xml:space="preserve">Como señala un análisis contemporáneo, al estoicismo le falta “una auténtica misericordia” que vaya más allá de una benevolencia general y que acepte el sacrificio por el bien del prójimo. </w:t>
      </w:r>
    </w:p>
    <w:p w14:paraId="7B533890" w14:textId="77777777" w:rsidR="008B12DF" w:rsidRPr="008B12DF" w:rsidRDefault="008B12DF" w:rsidP="008B12DF">
      <w:r w:rsidRPr="008B12DF">
        <w:t xml:space="preserve">Justamente eso es lo que aporta Jesús: su ética del amor implica empatía afectiva y disposición a sufrir por el otro, algo que la fría virtud estoica no exige. </w:t>
      </w:r>
    </w:p>
    <w:p w14:paraId="42ADF342" w14:textId="77777777" w:rsidR="008B12DF" w:rsidRPr="008B12DF" w:rsidRDefault="008B12DF" w:rsidP="008B12DF">
      <w:r w:rsidRPr="008B12DF">
        <w:lastRenderedPageBreak/>
        <w:t xml:space="preserve">Además, el estoicismo es autosuficiente (el sabio se salva mediante su propia razón y carácter), mientras Jesús proclama la gracia y la ayuda de Dios para amar incluso al enemigo. </w:t>
      </w:r>
    </w:p>
    <w:p w14:paraId="265A0A10" w14:textId="77777777" w:rsidR="008B12DF" w:rsidRPr="008B12DF" w:rsidRDefault="008B12DF" w:rsidP="008B12DF">
      <w:r w:rsidRPr="008B12DF">
        <w:t xml:space="preserve">Los estoicos veían a Dios como una razón cósmica (logos) impersonal, en tanto que Jesús revela a un Dios personal y amoroso, fuente misma del amor. </w:t>
      </w:r>
    </w:p>
    <w:p w14:paraId="6740CE8B" w14:textId="77777777" w:rsidR="008B12DF" w:rsidRPr="008B12DF" w:rsidRDefault="008B12DF" w:rsidP="008B12DF">
      <w:r w:rsidRPr="008B12DF">
        <w:t xml:space="preserve">Así, donde el estoicismo propone aguantar el sufrimiento con temple, Jesús invita a transformar el sufrimiento en amor redentor. </w:t>
      </w:r>
    </w:p>
    <w:p w14:paraId="3C409652" w14:textId="77777777" w:rsidR="008B12DF" w:rsidRPr="008B12DF" w:rsidRDefault="008B12DF" w:rsidP="008B12DF">
      <w:r w:rsidRPr="008B12DF">
        <w:t xml:space="preserve">Pese a las similitudes en cuanto a virtud y rectitud moral, se puede concluir que la ética estoica se queda corta ante la demanda evangélica: los estoicos no enfatizan el amor compasivo como elemento central, a diferencia de la moral cristiana que “desborda la medida de lo razonable” con una gratuidad que sorprende. </w:t>
      </w:r>
    </w:p>
    <w:p w14:paraId="14D389E1" w14:textId="77777777" w:rsidR="008B12DF" w:rsidRPr="008B12DF" w:rsidRDefault="008B12DF" w:rsidP="008B12DF">
      <w:r w:rsidRPr="008B12DF">
        <w:t>El contraste se resume bien: los estoicos buscan la virtud para la tranquilidad del alma, Jesús pide la virtud de la caridad hasta la cruz.</w:t>
      </w:r>
    </w:p>
    <w:p w14:paraId="125D3829" w14:textId="77777777" w:rsidR="008B12DF" w:rsidRPr="008B12DF" w:rsidRDefault="008B12DF" w:rsidP="0094669B">
      <w:pPr>
        <w:pStyle w:val="Ttulo2"/>
      </w:pPr>
      <w:bookmarkStart w:id="97" w:name="_Toc209938000"/>
      <w:bookmarkStart w:id="98" w:name="_Toc211175230"/>
      <w:bookmarkStart w:id="99" w:name="_Toc211271091"/>
      <w:r w:rsidRPr="008B12DF">
        <w:lastRenderedPageBreak/>
        <w:t>Comparación con la moral kantiana</w:t>
      </w:r>
      <w:bookmarkEnd w:id="97"/>
      <w:bookmarkEnd w:id="98"/>
      <w:bookmarkEnd w:id="99"/>
    </w:p>
    <w:p w14:paraId="1D4031F2" w14:textId="77777777" w:rsidR="008B12DF" w:rsidRPr="008B12DF" w:rsidRDefault="008B12DF" w:rsidP="008B12DF">
      <w:r w:rsidRPr="008B12DF">
        <w:t xml:space="preserve">Immanuel Kant desarrolló una ética del deber universal, formulada en el imperativo categórico: “obra de tal modo que trates a la humanidad, tanto en ti como en los demás, siempre como un fin y nunca meramente como un medio”. </w:t>
      </w:r>
    </w:p>
    <w:p w14:paraId="42C8DB78" w14:textId="77777777" w:rsidR="008B12DF" w:rsidRPr="008B12DF" w:rsidRDefault="008B12DF" w:rsidP="008B12DF">
      <w:r w:rsidRPr="008B12DF">
        <w:t xml:space="preserve">A primera vista, la moral kantiana y la de Jesús convergen en la idea de la dignidad intrínseca de cada persona y en la universalidad de la ley moral (el amor al prójimo es para todos, el imperativo categórico vale para cualquiera). Kant mismo admiraba la figura ética de Jesús; lo llamaba “el Maestro del Evangelio” y veía en él a un reformador profético que hizo la religión más humana al acercarse a los pobres en nombre de un Dios amoroso. </w:t>
      </w:r>
    </w:p>
    <w:p w14:paraId="2E985A2B" w14:textId="77777777" w:rsidR="008B12DF" w:rsidRPr="008B12DF" w:rsidRDefault="008B12DF" w:rsidP="008B12DF">
      <w:r w:rsidRPr="008B12DF">
        <w:t xml:space="preserve">Sin embargo, Kant –fiel a la Ilustración– recela de los mandamientos basados en sentimientos. </w:t>
      </w:r>
    </w:p>
    <w:p w14:paraId="25C7F9B7" w14:textId="77777777" w:rsidR="008B12DF" w:rsidRPr="008B12DF" w:rsidRDefault="008B12DF" w:rsidP="008B12DF">
      <w:r w:rsidRPr="008B12DF">
        <w:t xml:space="preserve">Sostiene que no se puede obligar a alguien a sentir amor, puesto que el amor como sentimiento no está sujeto a la voluntad. </w:t>
      </w:r>
    </w:p>
    <w:p w14:paraId="03C3B002" w14:textId="77777777" w:rsidR="008B12DF" w:rsidRPr="008B12DF" w:rsidRDefault="008B12DF" w:rsidP="008B12DF">
      <w:r w:rsidRPr="008B12DF">
        <w:t xml:space="preserve">“El amor –decía Kant– concierne a los sentimientos, no a la voluntad; por eso no puedo amar porque quiera, ni mucho menos porque deba… no existe, pues, el deber de amar. </w:t>
      </w:r>
    </w:p>
    <w:p w14:paraId="0543FDFE" w14:textId="77777777" w:rsidR="008B12DF" w:rsidRPr="008B12DF" w:rsidRDefault="008B12DF" w:rsidP="008B12DF">
      <w:r w:rsidRPr="008B12DF">
        <w:lastRenderedPageBreak/>
        <w:t xml:space="preserve">Para salvar esta discrepancia, Kant distingue el amor práctico (benevolencia activa) –que sí puede ordenarse como deber– del amor como mera inclinación. </w:t>
      </w:r>
    </w:p>
    <w:p w14:paraId="1C73B4C5" w14:textId="77777777" w:rsidR="008B12DF" w:rsidRPr="008B12DF" w:rsidRDefault="008B12DF" w:rsidP="008B12DF">
      <w:r w:rsidRPr="008B12DF">
        <w:t xml:space="preserve">Así, reinterpretó el mandamiento evangélico: no puede imponerse sentir cariño por el prójimo, pero sí actuar con amor, es decir, ayudarle y tratarle con respeto. </w:t>
      </w:r>
    </w:p>
    <w:p w14:paraId="1DEAA596" w14:textId="77777777" w:rsidR="008B12DF" w:rsidRPr="008B12DF" w:rsidRDefault="008B12DF" w:rsidP="008B12DF">
      <w:r w:rsidRPr="008B12DF">
        <w:t xml:space="preserve">La ética de Jesús, sin teorizarlo, ya apuntaba en esa dirección: exige obras de amor (dar de comer al hambriento, perdonar al ofensor) más que un sentimiento superficial. </w:t>
      </w:r>
    </w:p>
    <w:p w14:paraId="4DDF31ED" w14:textId="77777777" w:rsidR="008B12DF" w:rsidRPr="008B12DF" w:rsidRDefault="008B12DF" w:rsidP="008B12DF">
      <w:r w:rsidRPr="008B12DF">
        <w:t xml:space="preserve">Aun así, hay tensiones notables: la moral kantiana es autónoma y se basa en la razón pura práctica, mientras la ética de Jesús es </w:t>
      </w:r>
      <w:proofErr w:type="spellStart"/>
      <w:r w:rsidRPr="008B12DF">
        <w:t>teónoma</w:t>
      </w:r>
      <w:proofErr w:type="spellEnd"/>
      <w:r w:rsidRPr="008B12DF">
        <w:t xml:space="preserve"> (se fundamenta en la voluntad amorosa de Dios) y no teme apelar a la motivación emotiva (Jesús constantemente mueve a compasión, llora ante el dolor ajeno, etc.). </w:t>
      </w:r>
    </w:p>
    <w:p w14:paraId="068B210D" w14:textId="77777777" w:rsidR="008B12DF" w:rsidRPr="008B12DF" w:rsidRDefault="008B12DF" w:rsidP="008B12DF">
      <w:r w:rsidRPr="008B12DF">
        <w:t xml:space="preserve">Para Kant, la moral debe ser guiada por el respeto a la ley racional; Jesús, en cambio, proclama una ley del amor que a veces “sobrepasa lo razonable” en términos de entrega. </w:t>
      </w:r>
    </w:p>
    <w:p w14:paraId="227F9BEF" w14:textId="77777777" w:rsidR="008B12DF" w:rsidRPr="008B12DF" w:rsidRDefault="008B12DF" w:rsidP="008B12DF">
      <w:r w:rsidRPr="008B12DF">
        <w:t xml:space="preserve">No obstante, podemos ver complementariedad: la noción kantiana de tratar a cada persona como un fin en sí mismo dignifica racionalmente al prójimo de un modo que es muy </w:t>
      </w:r>
      <w:r w:rsidRPr="008B12DF">
        <w:lastRenderedPageBreak/>
        <w:t xml:space="preserve">afín al mandato cristiano de amar al prójimo como a uno mismo. </w:t>
      </w:r>
    </w:p>
    <w:p w14:paraId="148DD9BF" w14:textId="77777777" w:rsidR="008B12DF" w:rsidRPr="008B12DF" w:rsidRDefault="008B12DF" w:rsidP="008B12DF">
      <w:r w:rsidRPr="008B12DF">
        <w:t xml:space="preserve">Ambos rechazan instrumentalizar al otro. </w:t>
      </w:r>
    </w:p>
    <w:p w14:paraId="20E73786" w14:textId="77777777" w:rsidR="008B12DF" w:rsidRPr="008B12DF" w:rsidRDefault="008B12DF" w:rsidP="008B12DF">
      <w:r w:rsidRPr="008B12DF">
        <w:t xml:space="preserve">Kant elimina la arbitrariedad subjetiva de la ética, y Jesús aporta una fuerza motivacional (el amor ágape) que va más allá del deber frío. </w:t>
      </w:r>
    </w:p>
    <w:p w14:paraId="6149DFED" w14:textId="77777777" w:rsidR="008B12DF" w:rsidRPr="008B12DF" w:rsidRDefault="008B12DF" w:rsidP="008B12DF">
      <w:r w:rsidRPr="008B12DF">
        <w:t>En suma, la ética cristiana del amor enriquece la ética del deber añadiéndole calor humano y un ideal de santidad (perfección moral en el amor), mientras que la ética kantiana sistematiza la intuición de la igualdad moral de todos los seres humanos, intuición ya implícita en el mensaje de Jesús.</w:t>
      </w:r>
    </w:p>
    <w:p w14:paraId="6A20758A" w14:textId="77777777" w:rsidR="008B12DF" w:rsidRPr="008B12DF" w:rsidRDefault="008B12DF" w:rsidP="0094669B">
      <w:pPr>
        <w:pStyle w:val="Ttulo2"/>
      </w:pPr>
      <w:bookmarkStart w:id="100" w:name="_Toc209938001"/>
      <w:bookmarkStart w:id="101" w:name="_Toc211175231"/>
      <w:bookmarkStart w:id="102" w:name="_Toc211271092"/>
      <w:r w:rsidRPr="008B12DF">
        <w:t>Comparación con la ética del cuidado</w:t>
      </w:r>
      <w:bookmarkEnd w:id="100"/>
      <w:bookmarkEnd w:id="101"/>
      <w:bookmarkEnd w:id="102"/>
    </w:p>
    <w:p w14:paraId="7A4A254B" w14:textId="77777777" w:rsidR="008B12DF" w:rsidRPr="008B12DF" w:rsidRDefault="008B12DF" w:rsidP="008B12DF">
      <w:r w:rsidRPr="008B12DF">
        <w:t xml:space="preserve">La ética del cuidado, formulada por Carol Gilligan y otros filósofos contemporáneos, subraya la importancia de la empatía, las relaciones interpersonales y la responsabilidad de atender al otro, en contraste con las éticas centradas en principios abstractos o justicia imparcial. </w:t>
      </w:r>
    </w:p>
    <w:p w14:paraId="0985993F" w14:textId="77777777" w:rsidR="008B12DF" w:rsidRPr="008B12DF" w:rsidRDefault="008B12DF" w:rsidP="008B12DF">
      <w:r w:rsidRPr="008B12DF">
        <w:t xml:space="preserve">Sorprendentemente, Jesús de Nazaret puede leerse en clave de “ética del cuidado” </w:t>
      </w:r>
      <w:proofErr w:type="spellStart"/>
      <w:r w:rsidRPr="008B12DF">
        <w:t>avant</w:t>
      </w:r>
      <w:proofErr w:type="spellEnd"/>
      <w:r w:rsidRPr="008B12DF">
        <w:t xml:space="preserve"> la </w:t>
      </w:r>
      <w:proofErr w:type="spellStart"/>
      <w:r w:rsidRPr="008B12DF">
        <w:t>lettre</w:t>
      </w:r>
      <w:proofErr w:type="spellEnd"/>
      <w:r w:rsidRPr="008B12DF">
        <w:t xml:space="preserve">. Su atención constante a los marginados, enfermos y pecadores demuestra una </w:t>
      </w:r>
      <w:r w:rsidRPr="008B12DF">
        <w:lastRenderedPageBreak/>
        <w:t xml:space="preserve">prioridad de la relación concreta por encima de la norma legal que la ética del cuidado propone: poner el cuidado del ser humano concreto sobre la fría aplicación de una regla. </w:t>
      </w:r>
    </w:p>
    <w:p w14:paraId="6554C80C" w14:textId="77777777" w:rsidR="008B12DF" w:rsidRPr="008B12DF" w:rsidRDefault="008B12DF" w:rsidP="008B12DF">
      <w:r w:rsidRPr="008B12DF">
        <w:t xml:space="preserve">Gilligan señaló que las morales tradicionales (como la kantiana) ignoraban la voz de la compasión y la atención contextual. </w:t>
      </w:r>
    </w:p>
    <w:p w14:paraId="008B5D1D" w14:textId="77777777" w:rsidR="008B12DF" w:rsidRPr="008B12DF" w:rsidRDefault="008B12DF" w:rsidP="008B12DF">
      <w:r w:rsidRPr="008B12DF">
        <w:t xml:space="preserve">En Jesús encontramos una ética profundamente contextual y compasiva: la parábola del Buen Samaritano, por ejemplo, exalta la atención solícita al desconocido herido, más allá de consideraciones de identidad nacional o pureza legal. </w:t>
      </w:r>
    </w:p>
    <w:p w14:paraId="7D7FD276" w14:textId="77777777" w:rsidR="008B12DF" w:rsidRPr="008B12DF" w:rsidRDefault="008B12DF" w:rsidP="008B12DF">
      <w:r w:rsidRPr="008B12DF">
        <w:t xml:space="preserve">Esta sensibilidad relacional conecta con la idea de Gilligan de que la moral humana no es solo cuestión de derechos y deberes universales, sino de responder al llamado del otro en su necesidad. </w:t>
      </w:r>
    </w:p>
    <w:p w14:paraId="2BB9EA29" w14:textId="77777777" w:rsidR="008B12DF" w:rsidRPr="008B12DF" w:rsidRDefault="008B12DF" w:rsidP="008B12DF">
      <w:r w:rsidRPr="008B12DF">
        <w:t xml:space="preserve">Además, Jesús invita a una empatía radical, a “ponerse en el lugar del otro” (tratar al prójimo como quisiéramos ser tratados), lo que resuena fuertemente con el espíritu de la ética del cuidado. </w:t>
      </w:r>
    </w:p>
    <w:p w14:paraId="1658FE7D" w14:textId="77777777" w:rsidR="008B12DF" w:rsidRPr="008B12DF" w:rsidRDefault="008B12DF" w:rsidP="008B12DF">
      <w:r w:rsidRPr="008B12DF">
        <w:t xml:space="preserve">Amar es también cuidar. En contraste, algunas éticas clásicas minimizaban la emotividad o veían la compasión casi como una debilidad; aquí se la vindica como virtud. </w:t>
      </w:r>
    </w:p>
    <w:p w14:paraId="6F27C1D9" w14:textId="77777777" w:rsidR="008B12DF" w:rsidRPr="008B12DF" w:rsidRDefault="008B12DF" w:rsidP="008B12DF">
      <w:r w:rsidRPr="008B12DF">
        <w:lastRenderedPageBreak/>
        <w:t>Así, el diálogo con la ética del cuidado contemporánea permite apreciar el carácter personalista y empático de la moral de Jesús, mostrando su relevancia ante dilemas actuales de solidaridad, asistencia y justicia social.</w:t>
      </w:r>
    </w:p>
    <w:p w14:paraId="634483C3" w14:textId="77777777" w:rsidR="008B12DF" w:rsidRPr="008B12DF" w:rsidRDefault="008B12DF" w:rsidP="0094669B">
      <w:pPr>
        <w:pStyle w:val="Ttulo2"/>
      </w:pPr>
      <w:bookmarkStart w:id="103" w:name="_Toc209938002"/>
      <w:bookmarkStart w:id="104" w:name="_Toc211175232"/>
      <w:bookmarkStart w:id="105" w:name="_Toc211271093"/>
      <w:r w:rsidRPr="008B12DF">
        <w:t>Comparación con la ética hermenéutica, ética de la solicitud o ética de la vida buena en instituciones justas en Paul Ricoeur y Tomás Domingo Moratalla</w:t>
      </w:r>
      <w:bookmarkEnd w:id="103"/>
      <w:bookmarkEnd w:id="104"/>
      <w:bookmarkEnd w:id="105"/>
    </w:p>
    <w:p w14:paraId="567FB943" w14:textId="77777777" w:rsidR="008B12DF" w:rsidRPr="008B12DF" w:rsidRDefault="008B12DF" w:rsidP="008B12DF">
      <w:r w:rsidRPr="008B12DF">
        <w:t xml:space="preserve">En Ricoeur hallamos una profunda influencia de la hermenéutica (la teoría de la interpretación) en su pensamiento ético. </w:t>
      </w:r>
    </w:p>
    <w:p w14:paraId="7CF32EFB" w14:textId="77777777" w:rsidR="008B12DF" w:rsidRPr="008B12DF" w:rsidRDefault="008B12DF" w:rsidP="008B12DF">
      <w:r w:rsidRPr="008B12DF">
        <w:t xml:space="preserve">Ricoeur considera que la comprensión de la acción humana y la formación de la identidad moral son procesos interpretativos, influenciados por las narrativas, los símbolos y la tradición cultural. </w:t>
      </w:r>
    </w:p>
    <w:p w14:paraId="185E45C0" w14:textId="77777777" w:rsidR="008B12DF" w:rsidRPr="008B12DF" w:rsidRDefault="008B12DF" w:rsidP="008B12DF">
      <w:r w:rsidRPr="008B12DF">
        <w:t>La reflexión ética implica una interpretación de nuestras acciones, intenciones y del mundo en el que vivimos</w:t>
      </w:r>
    </w:p>
    <w:p w14:paraId="73A6A63F" w14:textId="77777777" w:rsidR="008B12DF" w:rsidRPr="008B12DF" w:rsidRDefault="008B12DF" w:rsidP="008B12DF">
      <w:r w:rsidRPr="008B12DF">
        <w:t xml:space="preserve">La Ética de la Solicitud: Es concepto central en su obra ética, especialmente en "Sí mismo como otro". </w:t>
      </w:r>
    </w:p>
    <w:p w14:paraId="5B44B45F" w14:textId="77777777" w:rsidR="008B12DF" w:rsidRPr="008B12DF" w:rsidRDefault="008B12DF" w:rsidP="008B12DF">
      <w:r w:rsidRPr="008B12DF">
        <w:lastRenderedPageBreak/>
        <w:t>La solicitud se refiere a la preocupación activa por el otro, el reconocimiento de su vulnerabilidad y la disposición a responder a sus necesidades. Implica un movimiento hacia el otro, reconociéndolo como un ser semejante pero distinto: “La vida buena, con y para otro, en instituciones justas”</w:t>
      </w:r>
    </w:p>
    <w:p w14:paraId="75C89985" w14:textId="77777777" w:rsidR="008B12DF" w:rsidRPr="008B12DF" w:rsidRDefault="008B12DF" w:rsidP="008B12DF">
      <w:r w:rsidRPr="008B12DF">
        <w:t>La "vida buena": Inspirada en la tradición aristotélica, se refiere al anhelo de una existencia plena y significativa.</w:t>
      </w:r>
    </w:p>
    <w:p w14:paraId="2BB66A92" w14:textId="77777777" w:rsidR="008B12DF" w:rsidRPr="008B12DF" w:rsidRDefault="008B12DF" w:rsidP="008B12DF">
      <w:r w:rsidRPr="008B12DF">
        <w:t>"Con y para otro": Subraya la dimensión intersubjetiva de la ética; la buena vida se realiza en la relación con los demás.</w:t>
      </w:r>
    </w:p>
    <w:p w14:paraId="10232235" w14:textId="77777777" w:rsidR="008B12DF" w:rsidRPr="008B12DF" w:rsidRDefault="008B12DF" w:rsidP="008B12DF">
      <w:r w:rsidRPr="008B12DF">
        <w:t>"En instituciones justas": Reconoce la necesidad de estructuras sociales y políticas justas para posibilitar la realización de la vida buena para todos.</w:t>
      </w:r>
    </w:p>
    <w:p w14:paraId="2EE40374" w14:textId="77777777" w:rsidR="008B12DF" w:rsidRPr="008B12DF" w:rsidRDefault="008B12DF" w:rsidP="008B12DF">
      <w:r w:rsidRPr="008B12DF">
        <w:t xml:space="preserve">En resumen, aunque la "solicitud" en la ética de Ricoeur tiene puntos de contacto con la ética del cuidado, su enfoque ético general es más amplio y se caracteriza por su fundamentación hermenéutica y su articulación en torno a la solicitud, la estima de sí y la necesidad de justicia dentro de la búsqueda de una vida buena. </w:t>
      </w:r>
    </w:p>
    <w:p w14:paraId="7C653574" w14:textId="77777777" w:rsidR="008B12DF" w:rsidRPr="008B12DF" w:rsidRDefault="008B12DF" w:rsidP="008B12DF">
      <w:r w:rsidRPr="008B12DF">
        <w:t xml:space="preserve">Por lo tanto, denominarla ética hermenéutica, ética de la solicitud o ética de la vida buena en instituciones justas </w:t>
      </w:r>
      <w:r w:rsidRPr="008B12DF">
        <w:lastRenderedPageBreak/>
        <w:t>sería más preciso que identificarla simplemente como ética del cuidado.</w:t>
      </w:r>
    </w:p>
    <w:p w14:paraId="51C0ABCF" w14:textId="77777777" w:rsidR="008B12DF" w:rsidRPr="008B12DF" w:rsidRDefault="008B12DF" w:rsidP="008B12DF">
      <w:r w:rsidRPr="008B12DF">
        <w:t xml:space="preserve">Domingo Moratalla subraya la importancia de la hermenéutica para comprender la ética de Ricoeur. </w:t>
      </w:r>
    </w:p>
    <w:p w14:paraId="678C0A06" w14:textId="77777777" w:rsidR="008B12DF" w:rsidRPr="008B12DF" w:rsidRDefault="008B12DF" w:rsidP="008B12DF">
      <w:r w:rsidRPr="008B12DF">
        <w:t xml:space="preserve">Considera que la reflexión ética está intrínsecamente ligada a la interpretación de la acción humana, las narrativas y la experiencia moral. </w:t>
      </w:r>
    </w:p>
    <w:p w14:paraId="0269829E" w14:textId="77777777" w:rsidR="008B12DF" w:rsidRPr="008B12DF" w:rsidRDefault="008B12DF" w:rsidP="008B12DF">
      <w:r w:rsidRPr="008B12DF">
        <w:t xml:space="preserve">La comprensión de uno mismo y del otro se da a través de un proceso interpretativo. </w:t>
      </w:r>
    </w:p>
    <w:p w14:paraId="24C4933C" w14:textId="77777777" w:rsidR="008B12DF" w:rsidRPr="008B12DF" w:rsidRDefault="008B12DF" w:rsidP="008B12DF">
      <w:r w:rsidRPr="008B12DF">
        <w:t xml:space="preserve">Para Domingo Moratalla, la ética narrativa es un concepto crucial en la obra de Ricoeur. </w:t>
      </w:r>
    </w:p>
    <w:p w14:paraId="2451223E" w14:textId="77777777" w:rsidR="008B12DF" w:rsidRPr="008B12DF" w:rsidRDefault="008B12DF" w:rsidP="008B12DF">
      <w:r w:rsidRPr="008B12DF">
        <w:t xml:space="preserve">La capacidad de narrar nuestras vidas y las de los demás es fundamental para la construcción de la identidad moral y la comprensión ética. </w:t>
      </w:r>
    </w:p>
    <w:p w14:paraId="579B6CE7" w14:textId="77777777" w:rsidR="008B12DF" w:rsidRPr="008B12DF" w:rsidRDefault="008B12DF" w:rsidP="008B12DF">
      <w:r w:rsidRPr="008B12DF">
        <w:t xml:space="preserve">Las narrativas nos permiten dar sentido a nuestras acciones, comprender las intenciones y evaluar las consecuencias en el tiempo. </w:t>
      </w:r>
    </w:p>
    <w:p w14:paraId="00ADC598" w14:textId="77777777" w:rsidR="008B12DF" w:rsidRPr="008B12DF" w:rsidRDefault="008B12DF" w:rsidP="008B12DF">
      <w:r w:rsidRPr="008B12DF">
        <w:t xml:space="preserve">Domingo Moratalla se refiere a menudo a la "pequeña ética" de Ricoeur, tal como se presenta en "Sí mismo como otro", articulada en torno a la estima de sí, la solicitud y la justicia. </w:t>
      </w:r>
    </w:p>
    <w:p w14:paraId="25820C5F" w14:textId="77777777" w:rsidR="008B12DF" w:rsidRPr="008B12DF" w:rsidRDefault="008B12DF" w:rsidP="008B12DF">
      <w:r w:rsidRPr="008B12DF">
        <w:lastRenderedPageBreak/>
        <w:t xml:space="preserve">Él destaca cómo estos tres polos están interconectados y son esenciales para una comprensión completa de la ética </w:t>
      </w:r>
      <w:proofErr w:type="spellStart"/>
      <w:r w:rsidRPr="008B12DF">
        <w:t>ricoeuriana</w:t>
      </w:r>
      <w:proofErr w:type="spellEnd"/>
      <w:r w:rsidRPr="008B12DF">
        <w:t xml:space="preserve">. </w:t>
      </w:r>
    </w:p>
    <w:p w14:paraId="09215C2D" w14:textId="77777777" w:rsidR="008B12DF" w:rsidRPr="008B12DF" w:rsidRDefault="008B12DF" w:rsidP="008B12DF">
      <w:r w:rsidRPr="008B12DF">
        <w:t xml:space="preserve">Al igual que Ricoeur, Domingo Moratalla reconoce la importancia de la solicitud (el cuidado del otro) en la ética. </w:t>
      </w:r>
    </w:p>
    <w:p w14:paraId="5FD9EA26" w14:textId="77777777" w:rsidR="008B12DF" w:rsidRPr="008B12DF" w:rsidRDefault="008B12DF" w:rsidP="008B12DF">
      <w:r w:rsidRPr="008B12DF">
        <w:t xml:space="preserve">Sin embargo, la enmarca dentro de la tríada más amplia, mostrando cómo la preocupación por el otro se relaciona con la autoestima y la necesidad de instituciones justas. </w:t>
      </w:r>
    </w:p>
    <w:p w14:paraId="45F8940D" w14:textId="77777777" w:rsidR="008B12DF" w:rsidRPr="008B12DF" w:rsidRDefault="008B12DF" w:rsidP="008B12DF">
      <w:r w:rsidRPr="008B12DF">
        <w:t xml:space="preserve">El pensamiento de Tomás Domingo Moratalla sobre la ética de Paul Ricoeur se caracteriza por una profunda comprensión de la dimensión hermenéutica y narrativa de su obra. </w:t>
      </w:r>
    </w:p>
    <w:p w14:paraId="6C548997" w14:textId="77777777" w:rsidR="008B12DF" w:rsidRPr="008B12DF" w:rsidRDefault="008B12DF" w:rsidP="008B12DF">
      <w:r w:rsidRPr="008B12DF">
        <w:t xml:space="preserve">Él destaca cómo la estima de sí, la solicitud y la justicia se articulan dentro de un marco interpretativo donde la narración juega un papel fundamental en la construcción de la identidad moral y la comprensión de la vida buena en instituciones justas. </w:t>
      </w:r>
    </w:p>
    <w:p w14:paraId="022F6204" w14:textId="77777777" w:rsidR="008B12DF" w:rsidRPr="008B12DF" w:rsidRDefault="008B12DF" w:rsidP="008B12DF">
      <w:r w:rsidRPr="008B12DF">
        <w:t>No se centra en la "ética del cuidado" como la denominación principal, sino que enfatiza la complejidad y riqueza del enfoque ético de Ricoeur, donde la interpretación y la narrativa son elementos distintivos.</w:t>
      </w:r>
    </w:p>
    <w:p w14:paraId="6ECFE62D" w14:textId="77777777" w:rsidR="008B12DF" w:rsidRPr="008B12DF" w:rsidRDefault="008B12DF" w:rsidP="008B12DF">
      <w:r w:rsidRPr="008B12DF">
        <w:t xml:space="preserve">La enseñanza central de Jesús se resume en el "Gran Mandamiento", que vincula de manera inseparable el amor </w:t>
      </w:r>
      <w:r w:rsidRPr="008B12DF">
        <w:lastRenderedPageBreak/>
        <w:t xml:space="preserve">a Dios con el amor al prójimo: "Amarás al Señor tu Dios con todo tu corazón, y con toda tu alma, y con toda tu mente. </w:t>
      </w:r>
    </w:p>
    <w:p w14:paraId="38BE4B6E" w14:textId="77777777" w:rsidR="008B12DF" w:rsidRPr="008B12DF" w:rsidRDefault="008B12DF" w:rsidP="008B12DF">
      <w:r w:rsidRPr="008B12DF">
        <w:t xml:space="preserve">Este es el primero y grande mandamiento. Y el segundo es semejante: Amarás a tu prójimo como a ti mismo". </w:t>
      </w:r>
    </w:p>
    <w:p w14:paraId="776087E9" w14:textId="77777777" w:rsidR="008B12DF" w:rsidRPr="008B12DF" w:rsidRDefault="008B12DF" w:rsidP="008B12DF">
      <w:r w:rsidRPr="008B12DF">
        <w:t xml:space="preserve">Este mandamiento establece una base relacional para la ética, en la cual la dimensión espiritual y la conducta interpersonal están intrínsecamente conectadas. </w:t>
      </w:r>
    </w:p>
    <w:p w14:paraId="4D4AE463" w14:textId="77777777" w:rsidR="008B12DF" w:rsidRPr="008B12DF" w:rsidRDefault="008B12DF" w:rsidP="008B12DF">
      <w:r w:rsidRPr="008B12DF">
        <w:t xml:space="preserve">La noción de "prójimo" en las enseñanzas de Jesús posee una inclusividad radical, extendiéndose más allá de los lazos comunitarios inmediatos para abarcar a extraños e incluso a enemigos. </w:t>
      </w:r>
    </w:p>
    <w:p w14:paraId="4D2895C9" w14:textId="77777777" w:rsidR="008B12DF" w:rsidRPr="008B12DF" w:rsidRDefault="008B12DF" w:rsidP="008B12DF">
      <w:r w:rsidRPr="008B12DF">
        <w:t xml:space="preserve">Esta ampliación de la categoría de prójimo desafió las convenciones sociales de su época. </w:t>
      </w:r>
    </w:p>
    <w:p w14:paraId="29072879" w14:textId="77777777" w:rsidR="008B12DF" w:rsidRPr="008B12DF" w:rsidRDefault="008B12DF" w:rsidP="008B12DF">
      <w:r w:rsidRPr="008B12DF">
        <w:t xml:space="preserve">Las implicaciones prácticas de amar al prójimo se manifiestan en el llamado a la acción, al servicio, a la empatía y a la adopción de la "Regla de Oro": "Así que todas las cosas que queráis que los hombres hagan con vosotros, así también haced vosotros con ellos". </w:t>
      </w:r>
    </w:p>
    <w:p w14:paraId="12A86561" w14:textId="77777777" w:rsidR="008B12DF" w:rsidRPr="008B12DF" w:rsidRDefault="008B12DF" w:rsidP="008B12DF">
      <w:r w:rsidRPr="008B12DF">
        <w:t xml:space="preserve">Este amor no se limita a un mero sentimiento o afecto recíproco, sino que constituye un compromiso activo y una obligación moral. </w:t>
      </w:r>
    </w:p>
    <w:p w14:paraId="6145EF49" w14:textId="77777777" w:rsidR="008B12DF" w:rsidRPr="008B12DF" w:rsidRDefault="008B12DF" w:rsidP="008B12DF">
      <w:r w:rsidRPr="008B12DF">
        <w:lastRenderedPageBreak/>
        <w:t xml:space="preserve">El amor al prójimo, incluso hacia los enemigos, refleja el amor incondicional de Dios y posee un poder transformador para superar la animosidad.   </w:t>
      </w:r>
    </w:p>
    <w:p w14:paraId="52F9B470" w14:textId="77777777" w:rsidR="008B12DF" w:rsidRPr="008B12DF" w:rsidRDefault="008B12DF" w:rsidP="008B12DF">
      <w:r w:rsidRPr="008B12DF">
        <w:t xml:space="preserve">Las enseñanzas de Jesús sobre la justicia enfatizan la responsabilidad y la acción individual para lograr un mundo más justo a través del amor y la perseverancia. </w:t>
      </w:r>
    </w:p>
    <w:p w14:paraId="508BFC43" w14:textId="77777777" w:rsidR="008B12DF" w:rsidRPr="008B12DF" w:rsidRDefault="008B12DF" w:rsidP="008B12DF">
      <w:r w:rsidRPr="008B12DF">
        <w:t xml:space="preserve">Existe una conexión inherente entre el mandamiento de amar al prójimo y el imperativo de actuar con justicia hacia él. </w:t>
      </w:r>
    </w:p>
    <w:p w14:paraId="25596C6F" w14:textId="77777777" w:rsidR="008B12DF" w:rsidRPr="008B12DF" w:rsidRDefault="008B12DF" w:rsidP="008B12DF">
      <w:r w:rsidRPr="008B12DF">
        <w:t xml:space="preserve">La parábola del Buen Samaritano ilustra de manera paradigmática esta justicia activa, mostrando cómo el amor al prójimo se traduce en acciones concretas de ayuda y compasión hacia el necesitado. </w:t>
      </w:r>
    </w:p>
    <w:p w14:paraId="72A1ACD9" w14:textId="77777777" w:rsidR="008B12DF" w:rsidRPr="008B12DF" w:rsidRDefault="008B12DF" w:rsidP="008B12DF">
      <w:r w:rsidRPr="008B12DF">
        <w:t xml:space="preserve">La preocupación constante de Jesús por los pobres y los marginados también refleja su compromiso con la justicia social. </w:t>
      </w:r>
    </w:p>
    <w:p w14:paraId="3F70E875" w14:textId="77777777" w:rsidR="008B12DF" w:rsidRPr="008B12DF" w:rsidRDefault="008B12DF" w:rsidP="008B12DF">
      <w:r w:rsidRPr="008B12DF">
        <w:t xml:space="preserve">En el ámbito académico, se debate la tensión entre la justicia retributiva y la restaurativa en las interpretaciones de las enseñanzas de Jesús, lo que subraya la complejidad de su visión sobre este tema. </w:t>
      </w:r>
    </w:p>
    <w:p w14:paraId="6992B26F" w14:textId="77777777" w:rsidR="008B12DF" w:rsidRPr="008B12DF" w:rsidRDefault="008B12DF" w:rsidP="008B12DF">
      <w:r w:rsidRPr="008B12DF">
        <w:t xml:space="preserve">Su enfoque parece inclinarse hacia elementos restaurativos a través de la compasión y la sanación, aunque las interpretaciones varían.   </w:t>
      </w:r>
    </w:p>
    <w:p w14:paraId="3BD435AD" w14:textId="77777777" w:rsidR="008B12DF" w:rsidRPr="008B12DF" w:rsidRDefault="008B12DF" w:rsidP="008B12DF">
      <w:r w:rsidRPr="008B12DF">
        <w:lastRenderedPageBreak/>
        <w:t xml:space="preserve">El perdón ocupa un lugar central en la ética de Jesús, presentándose como un elemento primordial intrínsecamente ligado al amor. Jesús llama radicalmente a un perdón ilimitado, simbolizado en la respuesta a Pedro de perdonar "setenta veces siete". </w:t>
      </w:r>
    </w:p>
    <w:p w14:paraId="571BF028" w14:textId="77777777" w:rsidR="008B12DF" w:rsidRPr="008B12DF" w:rsidRDefault="008B12DF" w:rsidP="008B12DF">
      <w:r w:rsidRPr="008B12DF">
        <w:t xml:space="preserve">La parábola del siervo despiadado ilustra la necesidad de extender el perdón a otros de la misma manera en que hemos sido perdonados, resaltando la naturaleza recíproca del perdón. </w:t>
      </w:r>
    </w:p>
    <w:p w14:paraId="65D92537" w14:textId="77777777" w:rsidR="008B12DF" w:rsidRPr="008B12DF" w:rsidRDefault="008B12DF" w:rsidP="008B12DF">
      <w:r w:rsidRPr="008B12DF">
        <w:t xml:space="preserve">Se distinguen matices en la enseñanza de Jesús sobre el perdón, incluyendo una actitud interna de disposición a perdonar y la acción activa de extender el perdón, que a menudo se vincula al arrepentimiento. </w:t>
      </w:r>
    </w:p>
    <w:p w14:paraId="5675A464" w14:textId="77777777" w:rsidR="008B12DF" w:rsidRPr="008B12DF" w:rsidRDefault="008B12DF" w:rsidP="008B12DF">
      <w:r w:rsidRPr="008B12DF">
        <w:t xml:space="preserve">El perdón, en las enseñanzas de Jesús, trasciende un acto pasivo, constituyendo una fuerza transformadora esencial para las relaciones interpersonales y la relación con Dios, exigiendo una liberación radical del resentimiento y una voluntad de reconciliación que refleja el perdón divino.   </w:t>
      </w:r>
    </w:p>
    <w:p w14:paraId="7A30825E" w14:textId="77777777" w:rsidR="008B12DF" w:rsidRPr="008B12DF" w:rsidRDefault="008B12DF" w:rsidP="008B12DF">
      <w:r w:rsidRPr="008B12DF">
        <w:t xml:space="preserve">Las enseñanzas de Jesús sobre la humildad enfatizan su importancia paradójica para alcanzar la grandeza en el Reino de los Cielos. </w:t>
      </w:r>
    </w:p>
    <w:p w14:paraId="32063B86" w14:textId="77777777" w:rsidR="008B12DF" w:rsidRPr="008B12DF" w:rsidRDefault="008B12DF" w:rsidP="008B12DF">
      <w:r w:rsidRPr="008B12DF">
        <w:t xml:space="preserve">Esta enseñanza invierte las nociones convencionales de poder y estatus. Jesús mismo ofreció un profundo ejemplo </w:t>
      </w:r>
      <w:r w:rsidRPr="008B12DF">
        <w:lastRenderedPageBreak/>
        <w:t xml:space="preserve">de humildad a través de actos de servicio, como lavar los pies de sus discípulos, y su humilde nacimiento en circunstancias precarias. </w:t>
      </w:r>
    </w:p>
    <w:p w14:paraId="34264265" w14:textId="77777777" w:rsidR="008B12DF" w:rsidRPr="008B12DF" w:rsidRDefault="008B12DF" w:rsidP="008B12DF">
      <w:r w:rsidRPr="008B12DF">
        <w:t xml:space="preserve">Jesús establece una conexión entre la humildad y la adopción de un espíritu infantil de receptividad y dependencia. </w:t>
      </w:r>
    </w:p>
    <w:p w14:paraId="3ACDF7CE" w14:textId="77777777" w:rsidR="008B12DF" w:rsidRPr="008B12DF" w:rsidRDefault="008B12DF" w:rsidP="008B12DF">
      <w:r w:rsidRPr="008B12DF">
        <w:t xml:space="preserve">Se destaca la constante insistencia en anteponer las necesidades e intereses de los demás a los propios y en evitar activamente el orgullo y la autoexaltación. </w:t>
      </w:r>
    </w:p>
    <w:p w14:paraId="0AA86EE2" w14:textId="77777777" w:rsidR="008B12DF" w:rsidRPr="008B12DF" w:rsidRDefault="008B12DF" w:rsidP="008B12DF">
      <w:r w:rsidRPr="008B12DF">
        <w:t xml:space="preserve">La humildad, en la ética de Jesús, es una virtud fundamental que va más allá de una baja autoestima, incluyendo la gentileza, la bondad y la consideración hacia los demás, y enfatizando el servicio, la abnegación y el reconocimiento de la dependencia de Dios.   </w:t>
      </w:r>
    </w:p>
    <w:p w14:paraId="7AB28DCB" w14:textId="77777777" w:rsidR="008B12DF" w:rsidRPr="008B12DF" w:rsidRDefault="008B12DF" w:rsidP="008B12DF">
      <w:r w:rsidRPr="008B12DF">
        <w:t xml:space="preserve">Paul Ricoeur, abordó la ética desde una perspectiva fenomenológica y hermenéutica, distinguiendo entre la ética como la aspiración a una vida buena y la moral como la articulación de esta aspiración en normas universales con un sentido de obligación. Esta distinción es fundamental para comprender su marco ético.   </w:t>
      </w:r>
    </w:p>
    <w:p w14:paraId="2EF69FB4" w14:textId="77777777" w:rsidR="008B12DF" w:rsidRPr="008B12DF" w:rsidRDefault="008B12DF" w:rsidP="008B12DF">
      <w:r w:rsidRPr="008B12DF">
        <w:t xml:space="preserve">Ricoeur desarrolla el concepto de solicitud como una forma de cuidado y preocupación por los demás, destacando que es similar pero no idéntico al simple </w:t>
      </w:r>
      <w:r w:rsidRPr="008B12DF">
        <w:lastRenderedPageBreak/>
        <w:t xml:space="preserve">"cuidado", poseyendo una profundidad singular dentro de su "pequeña ética". </w:t>
      </w:r>
    </w:p>
    <w:p w14:paraId="46599914" w14:textId="77777777" w:rsidR="008B12DF" w:rsidRPr="008B12DF" w:rsidRDefault="008B12DF" w:rsidP="008B12DF">
      <w:r w:rsidRPr="008B12DF">
        <w:t xml:space="preserve">La solicitud desempeña un papel central en la intención ética de Ricoeur de "aspirar a la vida buena, con y para los otros, en instituciones justas". </w:t>
      </w:r>
    </w:p>
    <w:p w14:paraId="76526230" w14:textId="77777777" w:rsidR="008B12DF" w:rsidRPr="008B12DF" w:rsidRDefault="008B12DF" w:rsidP="008B12DF">
      <w:r w:rsidRPr="008B12DF">
        <w:t xml:space="preserve">Se subraya la conexión entre la solicitud, el reconocimiento de la vulnerabilidad humana compartida y la consiguiente llamada a la responsabilidad hacia el otro. </w:t>
      </w:r>
    </w:p>
    <w:p w14:paraId="518DC80B" w14:textId="77777777" w:rsidR="008B12DF" w:rsidRPr="008B12DF" w:rsidRDefault="008B12DF" w:rsidP="008B12DF">
      <w:r w:rsidRPr="008B12DF">
        <w:t xml:space="preserve">Las emociones y los afectos juegan un papel significativo en la motivación y la configuración de la solicitud. </w:t>
      </w:r>
    </w:p>
    <w:p w14:paraId="47402A88" w14:textId="77777777" w:rsidR="008B12DF" w:rsidRPr="008B12DF" w:rsidRDefault="008B12DF" w:rsidP="008B12DF">
      <w:r w:rsidRPr="008B12DF">
        <w:t xml:space="preserve">La solicitud, en la ética de Ricoeur, enfatiza la dimensión relacional de la vida buena y el valor inherente de los demás como "otros yoes", surgiendo del reconocimiento de nuestra fragilidad compartida y motivando una orientación responsable y compasiva hacia ellos.   </w:t>
      </w:r>
    </w:p>
    <w:p w14:paraId="03AC89C3" w14:textId="77777777" w:rsidR="008B12DF" w:rsidRPr="008B12DF" w:rsidRDefault="008B12DF" w:rsidP="008B12DF">
      <w:r w:rsidRPr="008B12DF">
        <w:t xml:space="preserve">La comprensión de Ricoeur sobre la responsabilidad la vincula con los conceptos de imputación (atribuir acciones a un agente) y rendición de cuentas por las acciones y sus consecuencias. </w:t>
      </w:r>
    </w:p>
    <w:p w14:paraId="0D2DB5F7" w14:textId="77777777" w:rsidR="008B12DF" w:rsidRPr="008B12DF" w:rsidRDefault="008B12DF" w:rsidP="008B12DF">
      <w:r w:rsidRPr="008B12DF">
        <w:t xml:space="preserve">La identidad narrativa desempeña un papel significativo en el establecimiento de la continuidad del yo a lo largo del tiempo, lo cual es esencial para la capacidad de ser </w:t>
      </w:r>
      <w:r w:rsidRPr="008B12DF">
        <w:lastRenderedPageBreak/>
        <w:t xml:space="preserve">considerado responsable de acciones pasadas y compromisos futuros. </w:t>
      </w:r>
    </w:p>
    <w:p w14:paraId="2DAA7A15" w14:textId="77777777" w:rsidR="008B12DF" w:rsidRPr="008B12DF" w:rsidRDefault="008B12DF" w:rsidP="008B12DF">
      <w:r w:rsidRPr="008B12DF">
        <w:t xml:space="preserve">La fragilidad humana y la "llamada" ética que surge del otro vulnerable también desempeñan un papel crucial en la elicitación de un sentido de responsabilidad. </w:t>
      </w:r>
    </w:p>
    <w:p w14:paraId="001A37B2" w14:textId="77777777" w:rsidR="008B12DF" w:rsidRPr="008B12DF" w:rsidRDefault="008B12DF" w:rsidP="008B12DF">
      <w:r w:rsidRPr="008B12DF">
        <w:t xml:space="preserve">La responsabilidad, en el pensamiento de Ricoeur, está profundamente conectada con nuestro sentido del yo extendido temporalmente como constituido narrativamente y se activa por el reconocimiento de la vulnerabilidad del otro, trascendiendo una comprensión puramente individualista de la agencia.   </w:t>
      </w:r>
    </w:p>
    <w:p w14:paraId="08D766C2" w14:textId="77777777" w:rsidR="008B12DF" w:rsidRPr="008B12DF" w:rsidRDefault="008B12DF" w:rsidP="008B12DF">
      <w:r w:rsidRPr="008B12DF">
        <w:t>El concepto seminal de Ricoeur de identidad narrativa se refiere a la manera en que los individuos se comprenden a sí mismos y a los demás a través de la construcción e interpretación de historias de vida, mediando la tensión entre la "mismidad" (</w:t>
      </w:r>
      <w:proofErr w:type="spellStart"/>
      <w:r w:rsidRPr="008B12DF">
        <w:t>idem</w:t>
      </w:r>
      <w:proofErr w:type="spellEnd"/>
      <w:r w:rsidRPr="008B12DF">
        <w:t>) del carácter y la "ipseidad" (</w:t>
      </w:r>
      <w:proofErr w:type="spellStart"/>
      <w:r w:rsidRPr="008B12DF">
        <w:t>ipse</w:t>
      </w:r>
      <w:proofErr w:type="spellEnd"/>
      <w:r w:rsidRPr="008B12DF">
        <w:t xml:space="preserve">) del ser un yo único y constante. </w:t>
      </w:r>
    </w:p>
    <w:p w14:paraId="4A8DD1B5" w14:textId="77777777" w:rsidR="008B12DF" w:rsidRPr="008B12DF" w:rsidRDefault="008B12DF" w:rsidP="008B12DF">
      <w:r w:rsidRPr="008B12DF">
        <w:t xml:space="preserve">La identidad narrativa configura nuestra ipseidad ética al proporcionar un marco para comprender nuestras acciones, sus implicaciones morales y nuestras responsabilidades continuas dentro de un universo moral. </w:t>
      </w:r>
    </w:p>
    <w:p w14:paraId="3DB2DB92" w14:textId="77777777" w:rsidR="008B12DF" w:rsidRPr="008B12DF" w:rsidRDefault="008B12DF" w:rsidP="008B12DF">
      <w:r w:rsidRPr="008B12DF">
        <w:t xml:space="preserve">La identidad narrativa es fundamentalmente intersubjetiva, ya que nuestra autocomprensión se forma y se negocia </w:t>
      </w:r>
      <w:r w:rsidRPr="008B12DF">
        <w:lastRenderedPageBreak/>
        <w:t xml:space="preserve">constantemente a través de nuestras interacciones y el reconocimiento por parte de los demás. La identidad narrativa, en la ética de Ricoeur, proporciona un marco dinámico para comprender cómo nuestro sentido del yo, construido e interpretado a través de historias, influye profundamente en nuestra brújula moral, acciones y nuestra capacidad de responsabilidad hacia nosotros mismos y hacia los demás. La interacción entre </w:t>
      </w:r>
      <w:proofErr w:type="spellStart"/>
      <w:r w:rsidRPr="008B12DF">
        <w:t>idem</w:t>
      </w:r>
      <w:proofErr w:type="spellEnd"/>
      <w:r w:rsidRPr="008B12DF">
        <w:t xml:space="preserve"> e </w:t>
      </w:r>
      <w:proofErr w:type="spellStart"/>
      <w:r w:rsidRPr="008B12DF">
        <w:t>ipse</w:t>
      </w:r>
      <w:proofErr w:type="spellEnd"/>
      <w:r w:rsidRPr="008B12DF">
        <w:t xml:space="preserve"> permite tanto la estabilidad como el cambio en la identidad.  </w:t>
      </w:r>
    </w:p>
    <w:p w14:paraId="119E3DE5" w14:textId="77777777" w:rsidR="008B12DF" w:rsidRPr="008B12DF" w:rsidRDefault="008B12DF" w:rsidP="008B12DF">
      <w:r w:rsidRPr="008B12DF">
        <w:t xml:space="preserve">En su obra tardía, Ricoeur argumenta una conexión profunda e indeleble entre la justicia y el reconocimiento, postulando que el reconocimiento es una condición necesaria para la justicia y que la justicia sirve como el objetivo final o </w:t>
      </w:r>
      <w:proofErr w:type="spellStart"/>
      <w:r w:rsidRPr="008B12DF">
        <w:t>telos</w:t>
      </w:r>
      <w:proofErr w:type="spellEnd"/>
      <w:r w:rsidRPr="008B12DF">
        <w:t xml:space="preserve"> del reconocimiento. </w:t>
      </w:r>
    </w:p>
    <w:p w14:paraId="7EB92319" w14:textId="77777777" w:rsidR="008B12DF" w:rsidRPr="008B12DF" w:rsidRDefault="008B12DF" w:rsidP="008B12DF">
      <w:r w:rsidRPr="008B12DF">
        <w:t xml:space="preserve">Ricoeur identifica diferentes niveles o modalidades de reconocimiento: el reconocimiento epistemológico (identificación), el autorreconocimiento (reconocimiento de las propias capacidades) y el reconocimiento mutuo (estima social y derechos jurídicos). </w:t>
      </w:r>
    </w:p>
    <w:p w14:paraId="1F847D08" w14:textId="77777777" w:rsidR="008B12DF" w:rsidRPr="008B12DF" w:rsidRDefault="008B12DF" w:rsidP="008B12DF">
      <w:r w:rsidRPr="008B12DF">
        <w:t xml:space="preserve">La lucha por el reconocimiento por parte de grupos marginados o devaluados es central para lograr la justicia social y política. </w:t>
      </w:r>
    </w:p>
    <w:p w14:paraId="38BD54A1" w14:textId="77777777" w:rsidR="008B12DF" w:rsidRPr="008B12DF" w:rsidRDefault="008B12DF" w:rsidP="008B12DF">
      <w:r w:rsidRPr="008B12DF">
        <w:t xml:space="preserve">El concepto de justicia como reconocimiento está vinculado a la antropología filosófica más amplia de </w:t>
      </w:r>
      <w:r w:rsidRPr="008B12DF">
        <w:lastRenderedPageBreak/>
        <w:t xml:space="preserve">Ricoeur, particularmente a la idea del "ser humano capaz" y a la búsqueda de la estima y el respeto mutuos. </w:t>
      </w:r>
    </w:p>
    <w:p w14:paraId="52646B38" w14:textId="77777777" w:rsidR="008B12DF" w:rsidRPr="008B12DF" w:rsidRDefault="008B12DF" w:rsidP="008B12DF">
      <w:r w:rsidRPr="008B12DF">
        <w:t xml:space="preserve">El concepto de justicia de Ricoeur trasciende una comprensión puramente procedimental o legalista para enfatizar la importancia fundamental de reconocer y valorar la existencia, las capacidades y el valor de individuos y grupos dentro de una sociedad. La negación del reconocimiento puede conducir a profundas injusticias.   </w:t>
      </w:r>
    </w:p>
    <w:p w14:paraId="71722F2A" w14:textId="77777777" w:rsidR="008B12DF" w:rsidRPr="008B12DF" w:rsidRDefault="008B12DF" w:rsidP="008B12DF">
      <w:r w:rsidRPr="008B12DF">
        <w:t xml:space="preserve">Tomás Domingo Moratalla, reflexiona significativamente sobre el concepto de vulnerabilidad. Subraya la vulnerabilidad no solo como un estado del ser, sino como una dimensión fundamental de la condición humana que exige consideración y respuesta ética. </w:t>
      </w:r>
    </w:p>
    <w:p w14:paraId="448846B5" w14:textId="77777777" w:rsidR="008B12DF" w:rsidRPr="008B12DF" w:rsidRDefault="008B12DF" w:rsidP="008B12DF">
      <w:r w:rsidRPr="008B12DF">
        <w:t xml:space="preserve">Moratalla considera la hospitalidad como un elemento central de la ética, particularmente dentro de un marco ético narrativo, viéndola como una forma fundamental de relacionarse con los demás y comprometerse con la realidad. </w:t>
      </w:r>
    </w:p>
    <w:p w14:paraId="3B0D6FB0" w14:textId="77777777" w:rsidR="008B12DF" w:rsidRPr="008B12DF" w:rsidRDefault="008B12DF" w:rsidP="008B12DF">
      <w:r w:rsidRPr="008B12DF">
        <w:t xml:space="preserve">Desarrolla el concepto de "hospitalidad narrativa", enfatizando la importancia ética de acoger y comprometerse con las historias y experiencias de los demás como un medio para fomentar la comprensión y el cuidado mutuos. </w:t>
      </w:r>
    </w:p>
    <w:p w14:paraId="0D8275ED" w14:textId="77777777" w:rsidR="008B12DF" w:rsidRPr="008B12DF" w:rsidRDefault="008B12DF" w:rsidP="008B12DF">
      <w:r w:rsidRPr="008B12DF">
        <w:lastRenderedPageBreak/>
        <w:t xml:space="preserve">Para Moratalla, la hospitalidad no es solo un valor abstracto, sino un método práctico de trabajo y una actitud fundamental caracterizada por la apertura y la bienvenida hacia el otro. </w:t>
      </w:r>
    </w:p>
    <w:p w14:paraId="60F2C768" w14:textId="77777777" w:rsidR="008B12DF" w:rsidRPr="008B12DF" w:rsidRDefault="008B12DF" w:rsidP="008B12DF">
      <w:r w:rsidRPr="008B12DF">
        <w:t xml:space="preserve">Destaca la fuerte conexión que establece entre la hospitalidad, el cuidado, la responsabilidad y la solidaridad como elementos esenciales para responder a la vulnerabilidad y combatir la deshumanización. </w:t>
      </w:r>
    </w:p>
    <w:p w14:paraId="5CD8D777" w14:textId="77777777" w:rsidR="008B12DF" w:rsidRPr="008B12DF" w:rsidRDefault="008B12DF" w:rsidP="008B12DF">
      <w:r w:rsidRPr="008B12DF">
        <w:t xml:space="preserve">La hospitalidad, en el pensamiento de Moratalla, es una postura ética fundacional arraigada en el reconocimiento del valor inherente del otro y en la creación activa de espacio para sus historias y experiencias, ofreciendo una poderosa respuesta a la vulnerabilidad y fomentando la comunidad.   </w:t>
      </w:r>
    </w:p>
    <w:p w14:paraId="05CEE5A6" w14:textId="77777777" w:rsidR="008B12DF" w:rsidRPr="008B12DF" w:rsidRDefault="008B12DF" w:rsidP="008B12DF">
      <w:r w:rsidRPr="008B12DF">
        <w:t xml:space="preserve">Moratalla se involucra con la ética de la alteridad, que se centra en la significación ética del encuentro con el "otro", basándose potencialmente en pensadores como Ricoeur y </w:t>
      </w:r>
      <w:proofErr w:type="spellStart"/>
      <w:r w:rsidRPr="008B12DF">
        <w:t>Levinas</w:t>
      </w:r>
      <w:proofErr w:type="spellEnd"/>
      <w:r w:rsidRPr="008B12DF">
        <w:t xml:space="preserve">. </w:t>
      </w:r>
    </w:p>
    <w:p w14:paraId="6D4CB69E" w14:textId="77777777" w:rsidR="008B12DF" w:rsidRPr="008B12DF" w:rsidRDefault="008B12DF" w:rsidP="008B12DF">
      <w:r w:rsidRPr="008B12DF">
        <w:t xml:space="preserve">Sus conceptos de vulnerabilidad y hospitalidad son integrales a su ética de la alteridad, configurando la respuesta ética a la presencia y las necesidades del otro. </w:t>
      </w:r>
    </w:p>
    <w:p w14:paraId="3306B6C6" w14:textId="77777777" w:rsidR="008B12DF" w:rsidRPr="008B12DF" w:rsidRDefault="008B12DF" w:rsidP="008B12DF">
      <w:r w:rsidRPr="008B12DF">
        <w:t xml:space="preserve">También trabaja sobre la ética aplicada de Paul Ricoeur, incluyendo el concepto de "distancia justa", que plantea un </w:t>
      </w:r>
      <w:r w:rsidRPr="008B12DF">
        <w:lastRenderedPageBreak/>
        <w:t xml:space="preserve">enfoque matizado para relacionarse con el otro que respeta tanto la cercanía como la diferencia. </w:t>
      </w:r>
    </w:p>
    <w:p w14:paraId="239E88A6" w14:textId="77777777" w:rsidR="008B12DF" w:rsidRPr="008B12DF" w:rsidRDefault="008B12DF" w:rsidP="008B12DF">
      <w:r w:rsidRPr="008B12DF">
        <w:t xml:space="preserve">La ética de la alteridad de Moratalla, informada por la conciencia de la vulnerabilidad humana y puesta en práctica a través de la hospitalidad, enfatiza el imperativo ético que surge al reconocer al otro como distinto pero digno de cuidado y respeto, incorporando potencialmente la noción de "distancia justa" de Ricoeur.   </w:t>
      </w:r>
    </w:p>
    <w:p w14:paraId="13ECFD0F" w14:textId="77777777" w:rsidR="008B12DF" w:rsidRPr="008B12DF" w:rsidRDefault="008B12DF" w:rsidP="008B12DF">
      <w:r w:rsidRPr="008B12DF">
        <w:t xml:space="preserve">Tanto Jesús como Ricoeur sostienen una alta valoración de la dignidad humana. </w:t>
      </w:r>
    </w:p>
    <w:p w14:paraId="05B4D722" w14:textId="77777777" w:rsidR="008B12DF" w:rsidRPr="008B12DF" w:rsidRDefault="008B12DF" w:rsidP="008B12DF">
      <w:r w:rsidRPr="008B12DF">
        <w:t xml:space="preserve">Se observa una convergencia potencial en la importancia fundamental del amor y la compasión como motores primarios del comportamiento ético y la acción moral en el pensamiento de ambos. </w:t>
      </w:r>
    </w:p>
    <w:p w14:paraId="05ADED0D" w14:textId="77777777" w:rsidR="008B12DF" w:rsidRPr="008B12DF" w:rsidRDefault="008B12DF" w:rsidP="008B12DF">
      <w:r w:rsidRPr="008B12DF">
        <w:t xml:space="preserve">Tanto Jesús como Moratalla muestran una profunda preocupación ética por el "otro", especialmente por aquellos en situaciones vulnerables, y ambos enfatizan la centralidad de las relaciones en la vida ética. </w:t>
      </w:r>
    </w:p>
    <w:p w14:paraId="7C6BB9F3" w14:textId="77777777" w:rsidR="008B12DF" w:rsidRPr="008B12DF" w:rsidRDefault="008B12DF" w:rsidP="008B12DF">
      <w:r w:rsidRPr="008B12DF">
        <w:t xml:space="preserve">Jesús enseña la justicia como amor en acción hacia todos los prójimos, con un enfoque particular en los pobres, marginados y oprimidos, mientras que Moratalla enfatiza la hospitalidad y la ética de la alteridad como los modos primarios de relacionarse con el otro. </w:t>
      </w:r>
    </w:p>
    <w:p w14:paraId="4BC9A240" w14:textId="77777777" w:rsidR="008B12DF" w:rsidRPr="008B12DF" w:rsidRDefault="008B12DF" w:rsidP="008B12DF">
      <w:r w:rsidRPr="008B12DF">
        <w:lastRenderedPageBreak/>
        <w:t xml:space="preserve">El concepto de hospitalidad de Moratalla podría considerarse una articulación filosófica contemporánea de un elemento central presente en las enseñanzas de Jesús sobre el amor al prójimo.   </w:t>
      </w:r>
    </w:p>
    <w:p w14:paraId="11625E93" w14:textId="77777777" w:rsidR="008B12DF" w:rsidRPr="008B12DF" w:rsidRDefault="008B12DF" w:rsidP="008B12DF">
      <w:r w:rsidRPr="008B12DF">
        <w:t xml:space="preserve">Las similitudes identificadas entre Jesús, Ricoeur y Moratalla incluyen valores compartidos como la compasión, la preocupación por los vulnerables y la importancia de las relaciones en la vida ética. </w:t>
      </w:r>
    </w:p>
    <w:p w14:paraId="05D2E168" w14:textId="77777777" w:rsidR="008B12DF" w:rsidRPr="008B12DF" w:rsidRDefault="008B12DF" w:rsidP="008B12DF">
      <w:r w:rsidRPr="008B12DF">
        <w:t xml:space="preserve">Podrían establecerse diálogos constructivos entre estas perspectivas. </w:t>
      </w:r>
    </w:p>
    <w:p w14:paraId="061E0882" w14:textId="77777777" w:rsidR="008B12DF" w:rsidRPr="008B12DF" w:rsidRDefault="008B12DF" w:rsidP="008B12DF">
      <w:r w:rsidRPr="008B12DF">
        <w:t xml:space="preserve">Por ejemplo, la filosofía de Ricoeur podría ofrecer una lente contemporánea para comprender los mandamientos éticos de Jesús, mientras que el llamado radical de Jesús a amar a los enemigos podría desafiar el enfoque de Ricoeur en la reciprocidad en la solicitud. </w:t>
      </w:r>
    </w:p>
    <w:p w14:paraId="49391FC5" w14:textId="77777777" w:rsidR="008B12DF" w:rsidRPr="008B12DF" w:rsidRDefault="008B12DF" w:rsidP="008B12DF">
      <w:r w:rsidRPr="008B12DF">
        <w:t>El énfasis de Moratalla en la narrativa y la hospitalidad podría proporcionar formas concretas de encarnar los objetivos éticos de Ricoeur y el llamado de Jesús a amar al prójimo.</w:t>
      </w:r>
    </w:p>
    <w:p w14:paraId="2F84996A" w14:textId="77777777" w:rsidR="008B12DF" w:rsidRPr="008B12DF" w:rsidRDefault="008B12DF" w:rsidP="008B12DF">
      <w:r w:rsidRPr="008B12DF">
        <w:t xml:space="preserve">En última instancia, la comparación de estas perspectivas éticas ofrece una comprensión más rica y matizada de los desafíos morales que enfrentamos. </w:t>
      </w:r>
    </w:p>
    <w:p w14:paraId="0CFE50FA" w14:textId="77777777" w:rsidR="008B12DF" w:rsidRPr="008B12DF" w:rsidRDefault="008B12DF" w:rsidP="008B12DF">
      <w:r w:rsidRPr="008B12DF">
        <w:lastRenderedPageBreak/>
        <w:t>Al examinar las convergencias y divergencias entre la sabiduría antigua y la filosofía contemporánea, podemos obtener perspectivas valiosas para abordar los complejos problemas éticos de nuestro tiempo, como la justicia social, el cuidado de los marginados y la construcción de comunidades inclusivas.</w:t>
      </w:r>
    </w:p>
    <w:p w14:paraId="137535A7" w14:textId="77777777" w:rsidR="008B12DF" w:rsidRPr="008B12DF" w:rsidRDefault="008B12DF" w:rsidP="008B12DF">
      <w:r w:rsidRPr="008B12DF">
        <w:t xml:space="preserve">La investigación existente ha comenzado a establecer comparaciones entre estos pensadores. Por ejemplo, se han explorado las implicaciones de la ética narrativa de Ricoeur para la teología y la ética cristiana. </w:t>
      </w:r>
    </w:p>
    <w:p w14:paraId="12980F4D" w14:textId="77777777" w:rsidR="008B12DF" w:rsidRPr="008B12DF" w:rsidRDefault="008B12DF" w:rsidP="008B12DF">
      <w:r w:rsidRPr="008B12DF">
        <w:t xml:space="preserve">También se ha analizado la relación entre el amor y la justicia en la obra de Ricoeur y su relevancia para la ética cristiana. </w:t>
      </w:r>
    </w:p>
    <w:p w14:paraId="6E8FC952" w14:textId="77777777" w:rsidR="008B12DF" w:rsidRPr="008B12DF" w:rsidRDefault="008B12DF" w:rsidP="008B12DF">
      <w:r w:rsidRPr="008B12DF">
        <w:t xml:space="preserve">Además, se ha examinado la aplicación de la ética de Ricoeur en el trabajo de Moratalla, particularmente en el ámbito de la ética aplicada. </w:t>
      </w:r>
    </w:p>
    <w:p w14:paraId="1D2B5284" w14:textId="77777777" w:rsidR="008B12DF" w:rsidRPr="008B12DF" w:rsidRDefault="008B12DF" w:rsidP="008B12DF">
      <w:r w:rsidRPr="008B12DF">
        <w:t xml:space="preserve">Estos estudios proporcionan un contexto valioso para la presente comparación y sugieren áreas de posible diálogo entre estos pensadores. </w:t>
      </w:r>
    </w:p>
    <w:p w14:paraId="22095205" w14:textId="77777777" w:rsidR="008B12DF" w:rsidRPr="008B12DF" w:rsidRDefault="008B12DF" w:rsidP="008B12DF">
      <w:r w:rsidRPr="008B12DF">
        <w:t xml:space="preserve">Sin embargo, una comparación exhaustiva que abarque los marcos éticos completos de Jesús, Ricoeur y Moratalla, podría ofrecer una contribución novedosa al panorama académico existente.   </w:t>
      </w:r>
    </w:p>
    <w:p w14:paraId="5A9C48E8" w14:textId="77777777" w:rsidR="008B12DF" w:rsidRPr="008B12DF" w:rsidRDefault="008B12DF" w:rsidP="008B12DF">
      <w:r w:rsidRPr="008B12DF">
        <w:lastRenderedPageBreak/>
        <w:t xml:space="preserve">El diálogo entre estas perspectivas podría enriquecer nuestra comprensión de la ética. </w:t>
      </w:r>
    </w:p>
    <w:p w14:paraId="38A5C3E0" w14:textId="77777777" w:rsidR="008B12DF" w:rsidRPr="008B12DF" w:rsidRDefault="008B12DF" w:rsidP="008B12DF">
      <w:r w:rsidRPr="008B12DF">
        <w:t>La radicalidad del amor y el perdón en las enseñanzas de Jesús podría desafiar las concepciones filosóficas, mientras que los marcos conceptuales de Ricoeur y Moratalla podrían ofrecer herramientas contemporáneas para analizar y aplicar principios éticos atemporales.</w:t>
      </w:r>
    </w:p>
    <w:p w14:paraId="4A5828D0" w14:textId="77777777" w:rsidR="008B12DF" w:rsidRPr="008B12DF" w:rsidRDefault="008B12DF" w:rsidP="008B12DF">
      <w:r w:rsidRPr="008B12DF">
        <w:t>Investigaciones futuras podrían explorar más a fondo las implicaciones prácticas de la integración de estas perspectivas éticas para abordar desafíos contemporáneos específicos.</w:t>
      </w:r>
    </w:p>
    <w:p w14:paraId="3322957F" w14:textId="77777777" w:rsidR="008B12DF" w:rsidRPr="008B12DF" w:rsidRDefault="008B12DF" w:rsidP="0094669B">
      <w:pPr>
        <w:pStyle w:val="Ttulo2"/>
      </w:pPr>
      <w:bookmarkStart w:id="106" w:name="_Toc209938003"/>
      <w:bookmarkStart w:id="107" w:name="_Toc211175233"/>
      <w:bookmarkStart w:id="108" w:name="_Toc211271094"/>
      <w:r w:rsidRPr="008B12DF">
        <w:t>Comparación con el personalismo</w:t>
      </w:r>
      <w:bookmarkEnd w:id="106"/>
      <w:bookmarkEnd w:id="107"/>
      <w:bookmarkEnd w:id="108"/>
    </w:p>
    <w:p w14:paraId="50CDEC1F" w14:textId="77777777" w:rsidR="008B12DF" w:rsidRPr="008B12DF" w:rsidRDefault="008B12DF" w:rsidP="008B12DF">
      <w:r w:rsidRPr="008B12DF">
        <w:t xml:space="preserve">El personalismo (Mounier, Marcel, </w:t>
      </w:r>
      <w:proofErr w:type="spellStart"/>
      <w:r w:rsidRPr="008B12DF">
        <w:t>Wojtyła</w:t>
      </w:r>
      <w:proofErr w:type="spellEnd"/>
      <w:r w:rsidRPr="008B12DF">
        <w:t xml:space="preserve">, etc.) es una corriente filosófica del siglo XX claramente influida por valores cristianos, que coloca a la persona humana en el centro, con su dignidad inviolable, su dimensión comunitaria y su destino trascendente. </w:t>
      </w:r>
    </w:p>
    <w:p w14:paraId="06E849F1" w14:textId="77777777" w:rsidR="008B12DF" w:rsidRPr="008B12DF" w:rsidRDefault="008B12DF" w:rsidP="008B12DF">
      <w:r w:rsidRPr="008B12DF">
        <w:t xml:space="preserve">La ética de Jesús coincide plenamente con esta visión: cada ser humano es único, amado por Dios, dotado de dignidad sagrada, hasta el punto de que Jesús se identifica con los </w:t>
      </w:r>
      <w:r w:rsidRPr="008B12DF">
        <w:lastRenderedPageBreak/>
        <w:t xml:space="preserve">más pequeños (“tuve hambre y me disteis de comer…”) elevando su valor infinito. </w:t>
      </w:r>
    </w:p>
    <w:p w14:paraId="18694C83" w14:textId="77777777" w:rsidR="008B12DF" w:rsidRPr="008B12DF" w:rsidRDefault="008B12DF" w:rsidP="008B12DF">
      <w:r w:rsidRPr="008B12DF">
        <w:t xml:space="preserve">El personalismo sostiene que la persona es fin en sí misma y nunca medio, idea presente ya en la regla de oro evangélica y afín a la citada formulación kantiana. </w:t>
      </w:r>
    </w:p>
    <w:p w14:paraId="1AA90CA4" w14:textId="77777777" w:rsidR="008B12DF" w:rsidRPr="008B12DF" w:rsidRDefault="008B12DF" w:rsidP="008B12DF">
      <w:r w:rsidRPr="008B12DF">
        <w:t xml:space="preserve">Mounier afirmaba que “el personalismo pone a la persona como principio, centro y fin de toda la realidad humana… toda estructura debe estar al servicio de la vida y dignidad sagrada e inviolable del ser humano”. </w:t>
      </w:r>
    </w:p>
    <w:p w14:paraId="6256BB41" w14:textId="77777777" w:rsidR="008B12DF" w:rsidRPr="008B12DF" w:rsidRDefault="008B12DF" w:rsidP="008B12DF">
      <w:r w:rsidRPr="008B12DF">
        <w:t xml:space="preserve">Este énfasis se refleja en Jesús: sus polémicas con las autoridades surgen porque él antepone la persona necesitada a las observancias rituales (por ejemplo, cura a un enfermo, aunque sea sábado, recordando que “el sábado se hizo para el hombre, no el hombre para el sábado”). </w:t>
      </w:r>
    </w:p>
    <w:p w14:paraId="345A97FD" w14:textId="77777777" w:rsidR="008B12DF" w:rsidRPr="008B12DF" w:rsidRDefault="008B12DF" w:rsidP="008B12DF">
      <w:r w:rsidRPr="008B12DF">
        <w:t xml:space="preserve">Además, el mandamiento del amor en Jesús implica reconocer al otro como otro yo, con igual valor, lo que fundamenta una ética personalista de la solidaridad. Filósofos personalistas como </w:t>
      </w:r>
      <w:proofErr w:type="spellStart"/>
      <w:r w:rsidRPr="008B12DF">
        <w:t>Karol</w:t>
      </w:r>
      <w:proofErr w:type="spellEnd"/>
      <w:r w:rsidRPr="008B12DF">
        <w:t xml:space="preserve"> </w:t>
      </w:r>
      <w:proofErr w:type="spellStart"/>
      <w:r w:rsidRPr="008B12DF">
        <w:t>Wojtyła</w:t>
      </w:r>
      <w:proofErr w:type="spellEnd"/>
      <w:r w:rsidRPr="008B12DF">
        <w:t xml:space="preserve"> (San Juan Pablo II) desarrollaron la idea de que “la persona es el ser al que, de modo propio y pleno, se refiere el amor. El amor es la responsabilidad de la dignidad [del otro]”. </w:t>
      </w:r>
    </w:p>
    <w:p w14:paraId="1285838E" w14:textId="77777777" w:rsidR="008B12DF" w:rsidRPr="008B12DF" w:rsidRDefault="008B12DF" w:rsidP="008B12DF">
      <w:r w:rsidRPr="008B12DF">
        <w:lastRenderedPageBreak/>
        <w:t xml:space="preserve">Esta frase podría ser un comentario directo al mandamiento cristiano. Jesús de Nazaret encarna en sus actos la actitud personalista por excelencia: el encuentro de persona a persona basado en el amor y el respeto absoluto. </w:t>
      </w:r>
    </w:p>
    <w:p w14:paraId="27148C5E" w14:textId="77777777" w:rsidR="008B12DF" w:rsidRPr="008B12DF" w:rsidRDefault="008B12DF" w:rsidP="008B12DF">
      <w:r w:rsidRPr="008B12DF">
        <w:t xml:space="preserve">Donde otras filosofías morales pueden ser más teóricas o colectivistas, la ética personalista (inspirada en Jesús) insiste en la relación interpersonal: yo-tú. </w:t>
      </w:r>
    </w:p>
    <w:p w14:paraId="5A59CB50" w14:textId="77777777" w:rsidR="008B12DF" w:rsidRPr="008B12DF" w:rsidRDefault="008B12DF" w:rsidP="008B12DF">
      <w:r w:rsidRPr="008B12DF">
        <w:t xml:space="preserve">En síntesis, Jesús aporta a la ética filosófica la noción de que el bien moral supremo es amar a cada persona concreta por su valor intrínseco, no por su utilidad ni por su pertenencia a mi grupo. </w:t>
      </w:r>
    </w:p>
    <w:p w14:paraId="41D99BBF" w14:textId="77777777" w:rsidR="008B12DF" w:rsidRPr="008B12DF" w:rsidRDefault="008B12DF" w:rsidP="008B12DF">
      <w:r w:rsidRPr="008B12DF">
        <w:t>En diálogo con Aristóteles, los estoicos, Kant, Gilligan y Nietzsche, el mensaje ético de Jesús revela su originalidad: una síntesis de ágape (amor oblativo) y verdad moral, que eleva el cuidado del otro a principio metafísico.</w:t>
      </w:r>
    </w:p>
    <w:p w14:paraId="5438C680" w14:textId="77777777" w:rsidR="008B12DF" w:rsidRPr="008B12DF" w:rsidRDefault="008B12DF" w:rsidP="0094669B">
      <w:pPr>
        <w:pStyle w:val="Ttulo2"/>
      </w:pPr>
      <w:bookmarkStart w:id="109" w:name="_Toc209938004"/>
      <w:bookmarkStart w:id="110" w:name="_Toc211175234"/>
      <w:bookmarkStart w:id="111" w:name="_Toc211271095"/>
      <w:r w:rsidRPr="008B12DF">
        <w:t>Comparación con Nietzsche</w:t>
      </w:r>
      <w:bookmarkEnd w:id="109"/>
      <w:bookmarkEnd w:id="110"/>
      <w:bookmarkEnd w:id="111"/>
    </w:p>
    <w:p w14:paraId="21240DB8" w14:textId="77777777" w:rsidR="008B12DF" w:rsidRPr="008B12DF" w:rsidRDefault="008B12DF" w:rsidP="008B12DF">
      <w:r w:rsidRPr="008B12DF">
        <w:t xml:space="preserve">Friedrich Nietzsche fue quizá el crítico más feroz de la moral cristiana. </w:t>
      </w:r>
    </w:p>
    <w:p w14:paraId="7F2F10ED" w14:textId="77777777" w:rsidR="008B12DF" w:rsidRPr="008B12DF" w:rsidRDefault="008B12DF" w:rsidP="008B12DF">
      <w:r w:rsidRPr="008B12DF">
        <w:t xml:space="preserve">En La genealogía de la moral y otros escritos, acusa al cristianismo (incluyendo la ética de Jesús tal como fue </w:t>
      </w:r>
      <w:r w:rsidRPr="008B12DF">
        <w:lastRenderedPageBreak/>
        <w:t xml:space="preserve">transmitida) de promover una “moral de esclavos” fundada en el resentimiento de los débiles hacia los fuertes. </w:t>
      </w:r>
    </w:p>
    <w:p w14:paraId="4BA94012" w14:textId="77777777" w:rsidR="008B12DF" w:rsidRPr="008B12DF" w:rsidRDefault="008B12DF" w:rsidP="008B12DF">
      <w:r w:rsidRPr="008B12DF">
        <w:t xml:space="preserve">Nietzsche interpreta las virtudes evangélicas –humildad, mansedumbre, compasión– como una inversión resentida de los valores nobles de la vida. </w:t>
      </w:r>
    </w:p>
    <w:p w14:paraId="370BC2A3" w14:textId="77777777" w:rsidR="008B12DF" w:rsidRPr="008B12DF" w:rsidRDefault="008B12DF" w:rsidP="008B12DF">
      <w:r w:rsidRPr="008B12DF">
        <w:t xml:space="preserve">Así, “Bienaventurados los pobres” y “los mansos” le parecen síntomas de una transvaloración enfermiza: “con la esclavitud, todos los valores se invierten. ‘Bienaventurados los pobres’, dice Jesús. </w:t>
      </w:r>
    </w:p>
    <w:p w14:paraId="5936C7B9" w14:textId="77777777" w:rsidR="008B12DF" w:rsidRPr="008B12DF" w:rsidRDefault="008B12DF" w:rsidP="008B12DF">
      <w:r w:rsidRPr="008B12DF">
        <w:t xml:space="preserve">Todo lo vibrante y afirmativo se redefine como ‘malo’ para minar a los fuertes… la moral es una humillación; con esa </w:t>
      </w:r>
      <w:proofErr w:type="spellStart"/>
      <w:r w:rsidRPr="008B12DF">
        <w:t>redescripción</w:t>
      </w:r>
      <w:proofErr w:type="spellEnd"/>
      <w:r w:rsidRPr="008B12DF">
        <w:t xml:space="preserve"> revolucionaria, Nietzsche sostiene, la humanidad se degrada”. </w:t>
      </w:r>
    </w:p>
    <w:p w14:paraId="2598DC40" w14:textId="77777777" w:rsidR="008B12DF" w:rsidRPr="008B12DF" w:rsidRDefault="008B12DF" w:rsidP="008B12DF">
      <w:r w:rsidRPr="008B12DF">
        <w:t xml:space="preserve">En su análisis, el ideal del amor al enemigo oculta en realidad un anhelo de venganza impotente: los débiles, no pudiendo triunfar en esta vida, se consuelan imaginando un castigo divino para los poderosos (de ahí la amenaza del infierno, que Nietzsche ve como “odio disfrazado de amor” por parte de la moral cristiana). </w:t>
      </w:r>
    </w:p>
    <w:p w14:paraId="74464722" w14:textId="77777777" w:rsidR="008B12DF" w:rsidRPr="008B12DF" w:rsidRDefault="008B12DF" w:rsidP="008B12DF">
      <w:r w:rsidRPr="008B12DF">
        <w:t xml:space="preserve">En resumen, Nietzsche cree que la ética de Jesús glorifica la debilidad y castra las pasiones vitales, sumiendo a la humanidad en el nihilismo (negación de los valores de la vida terrenal). </w:t>
      </w:r>
    </w:p>
    <w:p w14:paraId="4723D2EB" w14:textId="77777777" w:rsidR="008B12DF" w:rsidRPr="008B12DF" w:rsidRDefault="008B12DF" w:rsidP="008B12DF">
      <w:r w:rsidRPr="008B12DF">
        <w:lastRenderedPageBreak/>
        <w:t xml:space="preserve">¿Qué aporta este duro diagnóstico al diálogo filosófico? En primer lugar, obliga a clarificar que el amor predicado por Jesús no es resentimiento reprimido. </w:t>
      </w:r>
    </w:p>
    <w:p w14:paraId="445F6D0B" w14:textId="77777777" w:rsidR="008B12DF" w:rsidRPr="008B12DF" w:rsidRDefault="008B12DF" w:rsidP="008B12DF">
      <w:r w:rsidRPr="008B12DF">
        <w:t xml:space="preserve">De hecho, algunos intérpretes señalan que Nietzsche respetaba a Jesús como individuo (“el único cristiano verdadero”, llegó a decir) y que sus dardos apuntaban más bien a la moralina eclesiástica posterior. </w:t>
      </w:r>
    </w:p>
    <w:p w14:paraId="1BE71983" w14:textId="77777777" w:rsidR="008B12DF" w:rsidRPr="008B12DF" w:rsidRDefault="008B12DF" w:rsidP="008B12DF">
      <w:r w:rsidRPr="008B12DF">
        <w:t xml:space="preserve">Desde la perspectiva filosófica cristiana, el amor evangélico no nace del odio a la vida, sino de la afirmación radical de la dignidad de cada vida, incluso la del enemigo. </w:t>
      </w:r>
    </w:p>
    <w:p w14:paraId="0BCA7A41" w14:textId="77777777" w:rsidR="008B12DF" w:rsidRPr="008B12DF" w:rsidRDefault="008B12DF" w:rsidP="008B12DF">
      <w:r w:rsidRPr="008B12DF">
        <w:t xml:space="preserve">Es cierto que Jesús ensalza a los pobres y sufrientes, pero no para glorificar la miseria en sí, sino para proclamar la justicia divina que colma a los humildes y cuestiona el orgullo de los poderosos. </w:t>
      </w:r>
    </w:p>
    <w:p w14:paraId="71C0C3E9" w14:textId="77777777" w:rsidR="008B12DF" w:rsidRPr="008B12DF" w:rsidRDefault="008B12DF" w:rsidP="008B12DF">
      <w:r w:rsidRPr="008B12DF">
        <w:t>Nietzsche interpretó esto como un “no” a la vida; cabría replicar que es un “sí” a una vida más alta (</w:t>
      </w:r>
      <w:proofErr w:type="spellStart"/>
      <w:r w:rsidRPr="008B12DF">
        <w:t>zoé</w:t>
      </w:r>
      <w:proofErr w:type="spellEnd"/>
      <w:r w:rsidRPr="008B12DF">
        <w:t xml:space="preserve"> frente a mera </w:t>
      </w:r>
      <w:proofErr w:type="spellStart"/>
      <w:r w:rsidRPr="008B12DF">
        <w:t>bios</w:t>
      </w:r>
      <w:proofErr w:type="spellEnd"/>
      <w:r w:rsidRPr="008B12DF">
        <w:t xml:space="preserve">). </w:t>
      </w:r>
    </w:p>
    <w:p w14:paraId="0B28B99C" w14:textId="77777777" w:rsidR="008B12DF" w:rsidRPr="008B12DF" w:rsidRDefault="008B12DF" w:rsidP="008B12DF">
      <w:r w:rsidRPr="008B12DF">
        <w:t xml:space="preserve">Con todo, la crítica nietzscheana fuerza a repensar la ética cristiana en términos existenciales: ¿fomenta pasividad o empodera al ser humano? </w:t>
      </w:r>
    </w:p>
    <w:p w14:paraId="346541CE" w14:textId="77777777" w:rsidR="008B12DF" w:rsidRPr="008B12DF" w:rsidRDefault="008B12DF" w:rsidP="008B12DF">
      <w:r w:rsidRPr="008B12DF">
        <w:t xml:space="preserve">Muchos responderían que el amor de Jesús, lejos de envilecer al hombre, le confiere una misión heroica (amar </w:t>
      </w:r>
      <w:r w:rsidRPr="008B12DF">
        <w:lastRenderedPageBreak/>
        <w:t xml:space="preserve">sin esperar nada, perdonar ofensas graves, etc.), quizás más exigente que la moral “de señores” que añoraba Nietzsche. </w:t>
      </w:r>
    </w:p>
    <w:p w14:paraId="2B9A5527" w14:textId="77777777" w:rsidR="008B12DF" w:rsidRPr="008B12DF" w:rsidRDefault="008B12DF" w:rsidP="008B12DF">
      <w:r w:rsidRPr="008B12DF">
        <w:t xml:space="preserve">En definitiva, el diálogo con Nietzsche resalta la tensión entre una ética del poder y autoafirmación y la ética cristiana del servicio y humildad. </w:t>
      </w:r>
    </w:p>
    <w:p w14:paraId="5AC1806C" w14:textId="77777777" w:rsidR="008B12DF" w:rsidRPr="008B12DF" w:rsidRDefault="008B12DF" w:rsidP="008B12DF">
      <w:r w:rsidRPr="008B12DF">
        <w:t xml:space="preserve">Para Nietzsche, la compasión cristiana frena la excelencia; para un cristiano, en cambio, la compasión es la máxima excelencia moral. </w:t>
      </w:r>
    </w:p>
    <w:p w14:paraId="4C68A579" w14:textId="77777777" w:rsidR="008B12DF" w:rsidRPr="008B12DF" w:rsidRDefault="008B12DF" w:rsidP="008B12DF">
      <w:r w:rsidRPr="008B12DF">
        <w:t>Este contrapunto filosófico enriquece la comprensión del mensaje de Jesús al evidenciar su profunda originalidad: amar a quien no “merece” amor rompe los esquemas morales habituales, y puede ser visto como escándalo (Nietzsche) o como sublime revelación.</w:t>
      </w:r>
    </w:p>
    <w:p w14:paraId="65A0DE8F" w14:textId="77777777" w:rsidR="008B12DF" w:rsidRPr="008B12DF" w:rsidRDefault="008B12DF" w:rsidP="008B12DF"/>
    <w:p w14:paraId="6786F85A" w14:textId="77777777" w:rsidR="008B12DF" w:rsidRPr="008B12DF" w:rsidRDefault="008B12DF" w:rsidP="008B12DF"/>
    <w:p w14:paraId="3FF27DD2" w14:textId="77777777" w:rsidR="008B12DF" w:rsidRPr="008B12DF" w:rsidRDefault="008B12DF" w:rsidP="008B12DF"/>
    <w:p w14:paraId="54D1B50F" w14:textId="77777777" w:rsidR="008B12DF" w:rsidRPr="008B12DF" w:rsidRDefault="008B12DF" w:rsidP="008B12DF"/>
    <w:p w14:paraId="0C1BDD24" w14:textId="77777777" w:rsidR="008B12DF" w:rsidRPr="008B12DF" w:rsidRDefault="008B12DF" w:rsidP="008B12DF"/>
    <w:p w14:paraId="23FF55A4" w14:textId="77777777" w:rsidR="008B12DF" w:rsidRPr="008B12DF" w:rsidRDefault="008B12DF" w:rsidP="008B12DF"/>
    <w:p w14:paraId="15854AD3" w14:textId="77777777" w:rsidR="008B12DF" w:rsidRPr="008B12DF" w:rsidRDefault="008B12DF" w:rsidP="008B12DF"/>
    <w:p w14:paraId="359436C0" w14:textId="77777777" w:rsidR="008B12DF" w:rsidRPr="008B12DF" w:rsidRDefault="008B12DF" w:rsidP="008B12DF"/>
    <w:p w14:paraId="12054323" w14:textId="77777777" w:rsidR="008B12DF" w:rsidRPr="008B12DF" w:rsidRDefault="008B12DF" w:rsidP="008B12DF">
      <w:pPr>
        <w:sectPr w:rsidR="008B12DF" w:rsidRPr="008B12DF" w:rsidSect="008B12DF">
          <w:type w:val="oddPage"/>
          <w:pgSz w:w="8641" w:h="12962"/>
          <w:pgMar w:top="1418" w:right="1418" w:bottom="1418" w:left="1701" w:header="709" w:footer="709" w:gutter="0"/>
          <w:cols w:space="708"/>
          <w:docGrid w:linePitch="360"/>
        </w:sectPr>
      </w:pPr>
    </w:p>
    <w:p w14:paraId="6EED51F4" w14:textId="77777777" w:rsidR="008B12DF" w:rsidRPr="008B12DF" w:rsidRDefault="008B12DF" w:rsidP="0094669B">
      <w:pPr>
        <w:pStyle w:val="Ttulo1"/>
      </w:pPr>
      <w:bookmarkStart w:id="112" w:name="_Toc211175235"/>
      <w:bookmarkStart w:id="113" w:name="_Toc211271096"/>
      <w:bookmarkStart w:id="114" w:name="_Toc209938005"/>
      <w:r w:rsidRPr="008B12DF">
        <w:lastRenderedPageBreak/>
        <w:t>Antropología filosófica: el ser humano según Jesús</w:t>
      </w:r>
      <w:bookmarkEnd w:id="112"/>
      <w:bookmarkEnd w:id="113"/>
      <w:r w:rsidRPr="008B12DF">
        <w:t xml:space="preserve"> </w:t>
      </w:r>
      <w:bookmarkEnd w:id="114"/>
    </w:p>
    <w:p w14:paraId="216DFF58" w14:textId="77777777" w:rsidR="008B12DF" w:rsidRPr="008B12DF" w:rsidRDefault="008B12DF" w:rsidP="008B12DF">
      <w:r w:rsidRPr="008B12DF">
        <w:t xml:space="preserve">Jesús de Nazaret no expuso una antropología filosófica sistemática, pero de sus palabras y actitudes se desprende una visión elevada de la condición humana. </w:t>
      </w:r>
    </w:p>
    <w:p w14:paraId="13E996A2" w14:textId="77777777" w:rsidR="008B12DF" w:rsidRPr="008B12DF" w:rsidRDefault="008B12DF" w:rsidP="008B12DF">
      <w:r w:rsidRPr="008B12DF">
        <w:t xml:space="preserve">Para Jesús, cada ser humano es hijo de Dios, portador de una dignidad inviolable y llamado a una vocación trascendente. </w:t>
      </w:r>
    </w:p>
    <w:p w14:paraId="03447928" w14:textId="77777777" w:rsidR="008B12DF" w:rsidRPr="008B12DF" w:rsidRDefault="008B12DF" w:rsidP="008B12DF">
      <w:r w:rsidRPr="008B12DF">
        <w:t xml:space="preserve">Esto se manifiesta en su trato con todos, incluso con los marginados: reconoce en publicanos, prostitutas, leprosos y pecadores la misma dignidad fundamental que en cualquier otro, escandalizando a la sociedad estratificada de su tiempo. </w:t>
      </w:r>
    </w:p>
    <w:p w14:paraId="74E89EC3" w14:textId="77777777" w:rsidR="008B12DF" w:rsidRPr="008B12DF" w:rsidRDefault="008B12DF" w:rsidP="008B12DF">
      <w:r w:rsidRPr="008B12DF">
        <w:t xml:space="preserve">La idea de la paternidad universal de Dios (por ejemplo, en la oración del Padre Nuestro) implica que todos los hombres y mujeres son hermanos, poseyendo un valor infinito a ojos del Padre. </w:t>
      </w:r>
    </w:p>
    <w:p w14:paraId="1B1F97A1" w14:textId="77777777" w:rsidR="008B12DF" w:rsidRPr="008B12DF" w:rsidRDefault="008B12DF" w:rsidP="008B12DF">
      <w:r w:rsidRPr="008B12DF">
        <w:t xml:space="preserve">Esta es una intuición antropológica potente: el hombre vale no por sus méritos ni posición, sino por ser, por el amor que Dios le tiene. </w:t>
      </w:r>
    </w:p>
    <w:p w14:paraId="2608BE8D" w14:textId="77777777" w:rsidR="008B12DF" w:rsidRPr="008B12DF" w:rsidRDefault="008B12DF" w:rsidP="008B12DF">
      <w:r w:rsidRPr="008B12DF">
        <w:lastRenderedPageBreak/>
        <w:t xml:space="preserve">Vinculada a esta dignidad, Jesús proclama la posibilidad de una intimidad con Dios única (“ya no os llamo siervos sino amigos”), lo que sugiere que el ser humano está estructuralmente abierto a lo divino. </w:t>
      </w:r>
    </w:p>
    <w:p w14:paraId="3882F081" w14:textId="77777777" w:rsidR="008B12DF" w:rsidRPr="008B12DF" w:rsidRDefault="008B12DF" w:rsidP="008B12DF">
      <w:r w:rsidRPr="008B12DF">
        <w:t xml:space="preserve">La libertad interior es otro rasgo importante: “la verdad os hará libres” dice en Juan 8, y con ello apunta a que el hombre es capaz de liberarse de esclavitudes internas (pecado, odio, miedo) para responder libremente al llamado divino. Jesús apela continuamente a la conciencia y libertad personales: invita, no coacciona; llama a seguirle (“sígueme”) respetando la decisión individual, por radical que sea la renuncia implicada. </w:t>
      </w:r>
    </w:p>
    <w:p w14:paraId="12515112" w14:textId="77777777" w:rsidR="008B12DF" w:rsidRPr="008B12DF" w:rsidRDefault="008B12DF" w:rsidP="008B12DF">
      <w:r w:rsidRPr="008B12DF">
        <w:t xml:space="preserve">Igualmente, su énfasis en la conversión del corazón indica que valora la interioridad libre sobre la mera conducta externa. </w:t>
      </w:r>
    </w:p>
    <w:p w14:paraId="549FC899" w14:textId="77777777" w:rsidR="008B12DF" w:rsidRPr="008B12DF" w:rsidRDefault="008B12DF" w:rsidP="008B12DF">
      <w:r w:rsidRPr="008B12DF">
        <w:t xml:space="preserve">Finalmente, la antropología de Jesús es relacional: el yo se realiza en el amor al Tú (prójimo y Dios). “Ama a tu prójimo como a ti mismo” presupone que la persona encuentra su verdadero ser no en el aislamiento, sino en la comunión. </w:t>
      </w:r>
    </w:p>
    <w:p w14:paraId="10DF841B" w14:textId="77777777" w:rsidR="008B12DF" w:rsidRPr="008B12DF" w:rsidRDefault="008B12DF" w:rsidP="008B12DF">
      <w:r w:rsidRPr="008B12DF">
        <w:t>En síntesis, Jesús concibe al ser humano como un ser relacional y trascendente, creado por amor y para el amor, libre para elegir el bien, y destinado a una vida plena más allá de la muerte (“la vida eterna”).</w:t>
      </w:r>
    </w:p>
    <w:p w14:paraId="69DBB036" w14:textId="77777777" w:rsidR="008B12DF" w:rsidRPr="008B12DF" w:rsidRDefault="008B12DF" w:rsidP="0094669B">
      <w:pPr>
        <w:pStyle w:val="Ttulo2"/>
      </w:pPr>
      <w:bookmarkStart w:id="115" w:name="_Toc209938006"/>
      <w:bookmarkStart w:id="116" w:name="_Toc211175236"/>
      <w:bookmarkStart w:id="117" w:name="_Toc211271097"/>
      <w:r w:rsidRPr="008B12DF">
        <w:lastRenderedPageBreak/>
        <w:t>Comparación con Platón</w:t>
      </w:r>
      <w:bookmarkEnd w:id="115"/>
      <w:bookmarkEnd w:id="116"/>
      <w:bookmarkEnd w:id="117"/>
    </w:p>
    <w:p w14:paraId="2C03EE7F" w14:textId="77777777" w:rsidR="008B12DF" w:rsidRPr="008B12DF" w:rsidRDefault="008B12DF" w:rsidP="008B12DF">
      <w:r w:rsidRPr="008B12DF">
        <w:t xml:space="preserve">La filosofía platónica presenta al ser humano como un compuesto de alma y cuerpo, en el que el alma racional es su verdadera esencia, preexistente al cuerpo e inmortal, orientada al mundo inteligible de las Ideas. </w:t>
      </w:r>
    </w:p>
    <w:p w14:paraId="2DE140AD" w14:textId="77777777" w:rsidR="008B12DF" w:rsidRPr="008B12DF" w:rsidRDefault="008B12DF" w:rsidP="008B12DF">
      <w:r w:rsidRPr="008B12DF">
        <w:t xml:space="preserve">Platón valoró la búsqueda de la verdad y el bien como la realización más alta del alma (el mito del carro alado en Fedro, o la salida de la caverna en República). </w:t>
      </w:r>
    </w:p>
    <w:p w14:paraId="357AEBB7" w14:textId="77777777" w:rsidR="008B12DF" w:rsidRPr="008B12DF" w:rsidRDefault="008B12DF" w:rsidP="008B12DF">
      <w:r w:rsidRPr="008B12DF">
        <w:t xml:space="preserve">En Platón, por tanto, el ser humano se entiende en función de su relación con las realidades trascendentes (Ideas) y la tarea de purificar el alma del engaño de los sentidos. </w:t>
      </w:r>
    </w:p>
    <w:p w14:paraId="47B18E2B" w14:textId="77777777" w:rsidR="008B12DF" w:rsidRPr="008B12DF" w:rsidRDefault="008B12DF" w:rsidP="008B12DF">
      <w:r w:rsidRPr="008B12DF">
        <w:t xml:space="preserve">¿Cómo contrasta esto con Jesús? Por un lado, hay afinidad en reconocer un componente trascendente: Jesús habla del “alma” y la vida eterna, indicando que el ser humano no se reduce a su existencia terrena. </w:t>
      </w:r>
    </w:p>
    <w:p w14:paraId="01A7D46D" w14:textId="77777777" w:rsidR="008B12DF" w:rsidRPr="008B12DF" w:rsidRDefault="008B12DF" w:rsidP="008B12DF">
      <w:r w:rsidRPr="008B12DF">
        <w:t xml:space="preserve">También ambos reconocen cierta superioridad del espíritu sobre la materia: “no sólo de pan vive el hombre”, dice Jesús, apuntando a la primacía de lo espiritual, lo cual Platón habría suscrito. </w:t>
      </w:r>
    </w:p>
    <w:p w14:paraId="1E8D140B" w14:textId="77777777" w:rsidR="008B12DF" w:rsidRPr="008B12DF" w:rsidRDefault="008B12DF" w:rsidP="008B12DF">
      <w:r w:rsidRPr="008B12DF">
        <w:t xml:space="preserve">Sin embargo, la antropología cristiana no es dualista al modo platónico. </w:t>
      </w:r>
    </w:p>
    <w:p w14:paraId="2546B78D" w14:textId="77777777" w:rsidR="008B12DF" w:rsidRPr="008B12DF" w:rsidRDefault="008B12DF" w:rsidP="008B12DF">
      <w:r w:rsidRPr="008B12DF">
        <w:lastRenderedPageBreak/>
        <w:t xml:space="preserve">Jesús, a diferencia de algunos influjos platónicos posteriores, no desprecia el cuerpo ni la realidad material: sana cuerpos enfermos, resucita en cuerpo glorioso, promete también la resurrección de los muertos. </w:t>
      </w:r>
    </w:p>
    <w:p w14:paraId="24FC5B20" w14:textId="77777777" w:rsidR="008B12DF" w:rsidRPr="008B12DF" w:rsidRDefault="008B12DF" w:rsidP="008B12DF">
      <w:r w:rsidRPr="008B12DF">
        <w:t xml:space="preserve">Donde Platón veía el cuerpo casi como prisión del alma, Jesús dignifica la unidad cuerpo-alma del ser humano (como ratificará posteriormente el Concilio de Nicea con la resurrección corpórea). </w:t>
      </w:r>
    </w:p>
    <w:p w14:paraId="0040B3FB" w14:textId="77777777" w:rsidR="008B12DF" w:rsidRPr="008B12DF" w:rsidRDefault="008B12DF" w:rsidP="008B12DF">
      <w:r w:rsidRPr="008B12DF">
        <w:t xml:space="preserve">Además, Platón exalta al sabio contemplativo separado del mundo sensible, mientras Jesús—aunque se retire a orar—lleva al ser humano a realizarse en medio del prójimo, en lo concreto de la historia, no escapando de ella. </w:t>
      </w:r>
    </w:p>
    <w:p w14:paraId="4D455BBE" w14:textId="77777777" w:rsidR="008B12DF" w:rsidRPr="008B12DF" w:rsidRDefault="008B12DF" w:rsidP="008B12DF">
      <w:r w:rsidRPr="008B12DF">
        <w:t xml:space="preserve">Platón proponía un ideal ascético-intelectual (filósofo que asciende al mundo de las Ideas); Jesús propone un ideal de santidad y caridad (el ser humano que, con la gracia divina, vive las virtudes teologales en el mundo). </w:t>
      </w:r>
    </w:p>
    <w:p w14:paraId="78DD6904" w14:textId="77777777" w:rsidR="008B12DF" w:rsidRPr="008B12DF" w:rsidRDefault="008B12DF" w:rsidP="008B12DF">
      <w:r w:rsidRPr="008B12DF">
        <w:t xml:space="preserve">En cuanto a la alteridad, Platón no desarrolló una ética del “otro” como tal; Jesús sí, centrando al hombre en su relación con el otro. </w:t>
      </w:r>
    </w:p>
    <w:p w14:paraId="6112BEF4" w14:textId="77777777" w:rsidR="008B12DF" w:rsidRPr="008B12DF" w:rsidRDefault="008B12DF" w:rsidP="008B12DF">
      <w:r w:rsidRPr="008B12DF">
        <w:t xml:space="preserve">En resumen, comparado con Platón, Jesús comparte la noción de una vocación superior del alma, pero enmarca al ser humano no en la contemplación de entes abstractos </w:t>
      </w:r>
      <w:r w:rsidRPr="008B12DF">
        <w:lastRenderedPageBreak/>
        <w:t xml:space="preserve">sino en una relación personal con Dios (Padre) y con los demás. </w:t>
      </w:r>
    </w:p>
    <w:p w14:paraId="27348443" w14:textId="77777777" w:rsidR="008B12DF" w:rsidRPr="008B12DF" w:rsidRDefault="008B12DF" w:rsidP="008B12DF">
      <w:r w:rsidRPr="008B12DF">
        <w:t>Si Platón subrayó “conócete a ti mismo” (inscripción délfica), Jesús subraya “ámate y entrégate”: dos antropologías que, si bien reconocen la dimensión trascendente, se diferencian en el modo de realización de esa trascendencia (conocimiento vs amor).</w:t>
      </w:r>
    </w:p>
    <w:p w14:paraId="24C2CE37" w14:textId="77777777" w:rsidR="008B12DF" w:rsidRPr="008B12DF" w:rsidRDefault="008B12DF" w:rsidP="0094669B">
      <w:pPr>
        <w:pStyle w:val="Ttulo2"/>
      </w:pPr>
      <w:bookmarkStart w:id="118" w:name="_Toc209938007"/>
      <w:bookmarkStart w:id="119" w:name="_Toc211175237"/>
      <w:bookmarkStart w:id="120" w:name="_Toc211271098"/>
      <w:r w:rsidRPr="008B12DF">
        <w:t>Comparación con Aristóteles</w:t>
      </w:r>
      <w:bookmarkEnd w:id="118"/>
      <w:bookmarkEnd w:id="119"/>
      <w:bookmarkEnd w:id="120"/>
    </w:p>
    <w:p w14:paraId="606DDF95" w14:textId="77777777" w:rsidR="008B12DF" w:rsidRPr="008B12DF" w:rsidRDefault="008B12DF" w:rsidP="008B12DF">
      <w:r w:rsidRPr="008B12DF">
        <w:t xml:space="preserve">Aristóteles definió al ser humano como </w:t>
      </w:r>
      <w:proofErr w:type="spellStart"/>
      <w:r w:rsidRPr="008B12DF">
        <w:t>zoon</w:t>
      </w:r>
      <w:proofErr w:type="spellEnd"/>
      <w:r w:rsidRPr="008B12DF">
        <w:t xml:space="preserve"> </w:t>
      </w:r>
      <w:proofErr w:type="spellStart"/>
      <w:r w:rsidRPr="008B12DF">
        <w:t>logikon</w:t>
      </w:r>
      <w:proofErr w:type="spellEnd"/>
      <w:r w:rsidRPr="008B12DF">
        <w:t xml:space="preserve"> </w:t>
      </w:r>
      <w:proofErr w:type="spellStart"/>
      <w:r w:rsidRPr="008B12DF">
        <w:t>politikon</w:t>
      </w:r>
      <w:proofErr w:type="spellEnd"/>
      <w:r w:rsidRPr="008B12DF">
        <w:t xml:space="preserve">, es decir, animal racional y político. </w:t>
      </w:r>
    </w:p>
    <w:p w14:paraId="72273B88" w14:textId="77777777" w:rsidR="008B12DF" w:rsidRPr="008B12DF" w:rsidRDefault="008B12DF" w:rsidP="008B12DF">
      <w:r w:rsidRPr="008B12DF">
        <w:t xml:space="preserve">Destacó la dimensión racional (somos la especie con logos, capaces de pensamiento discursivo) y la dimensión social o comunitaria (solo en la polis podemos desarrollarnos plenamente). </w:t>
      </w:r>
    </w:p>
    <w:p w14:paraId="6623B987" w14:textId="77777777" w:rsidR="008B12DF" w:rsidRPr="008B12DF" w:rsidRDefault="008B12DF" w:rsidP="008B12DF">
      <w:r w:rsidRPr="008B12DF">
        <w:t xml:space="preserve">Desde esta óptica, la dignidad humana reside en la razón y en la capacidad de virtudes cívicas. </w:t>
      </w:r>
    </w:p>
    <w:p w14:paraId="03916A41" w14:textId="77777777" w:rsidR="008B12DF" w:rsidRPr="008B12DF" w:rsidRDefault="008B12DF" w:rsidP="008B12DF">
      <w:r w:rsidRPr="008B12DF">
        <w:t xml:space="preserve">Jesús también reconoce la racionalidad humana (dialoga con doctores de la ley, emplea parábolas inteligentes, apela a la conciencia), pero no hizo un elogio explícito de la razón teórica; más bien se dirigió a la conciencia moral y a la apertura de la razón a la fe. </w:t>
      </w:r>
    </w:p>
    <w:p w14:paraId="7CA5FCE7" w14:textId="77777777" w:rsidR="008B12DF" w:rsidRPr="008B12DF" w:rsidRDefault="008B12DF" w:rsidP="008B12DF">
      <w:r w:rsidRPr="008B12DF">
        <w:lastRenderedPageBreak/>
        <w:t xml:space="preserve">Donde Aristóteles veía la felicidad natural como fin último del hombre, Jesús anuncia la bienaventuranza sobrenatural (ser hijos de Dios, ver a Dios). </w:t>
      </w:r>
    </w:p>
    <w:p w14:paraId="06E41A17" w14:textId="77777777" w:rsidR="008B12DF" w:rsidRPr="008B12DF" w:rsidRDefault="008B12DF" w:rsidP="008B12DF">
      <w:r w:rsidRPr="008B12DF">
        <w:t xml:space="preserve">En cierto sentido, Jesús </w:t>
      </w:r>
      <w:proofErr w:type="spellStart"/>
      <w:r w:rsidRPr="008B12DF">
        <w:t>sobreeleva</w:t>
      </w:r>
      <w:proofErr w:type="spellEnd"/>
      <w:r w:rsidRPr="008B12DF">
        <w:t xml:space="preserve"> la antropología aristotélica: el ser humano no solo es ciudadano de una ciudad terrenal, sino candidato a la ciudad de Dios (tema que desarrollará san Agustín). </w:t>
      </w:r>
    </w:p>
    <w:p w14:paraId="77C994AE" w14:textId="77777777" w:rsidR="008B12DF" w:rsidRPr="008B12DF" w:rsidRDefault="008B12DF" w:rsidP="008B12DF">
      <w:r w:rsidRPr="008B12DF">
        <w:t>Sin embargo, no hay oposición total: Aristóteles sostenía que el sumo bien para el hombre es la contemplación de lo divino (</w:t>
      </w:r>
      <w:proofErr w:type="spellStart"/>
      <w:r w:rsidRPr="008B12DF">
        <w:t>theoria</w:t>
      </w:r>
      <w:proofErr w:type="spellEnd"/>
      <w:r w:rsidRPr="008B12DF">
        <w:t xml:space="preserve">), lo que en el cristianismo se reinterpretará como la visión beatífica de Dios. </w:t>
      </w:r>
    </w:p>
    <w:p w14:paraId="0B59DD7C" w14:textId="77777777" w:rsidR="008B12DF" w:rsidRPr="008B12DF" w:rsidRDefault="008B12DF" w:rsidP="008B12DF">
      <w:r w:rsidRPr="008B12DF">
        <w:t xml:space="preserve">También Aristóteles reconocía una jerarquía de bienes donde la vida contemplativa (intelectual) era superior a la activa; Jesús valora la contemplación (ej. al elogiar a María de Betania sobre Marta) pero une ambas en la caridad (contemplación que lleva a la acción amorosa). </w:t>
      </w:r>
    </w:p>
    <w:p w14:paraId="1192A4B5" w14:textId="77777777" w:rsidR="008B12DF" w:rsidRPr="008B12DF" w:rsidRDefault="008B12DF" w:rsidP="008B12DF">
      <w:r w:rsidRPr="008B12DF">
        <w:t xml:space="preserve">En cuanto a la sociabilidad, Aristóteles funda la ética en la amistad y la justicia en la polis; Jesús funda la moral en la fraternidad universal bajo Dios Padre, que trasciende fronteras de polis o etnia. Podemos decir que universaliza y profundiza la noción aristotélica de sociabilidad: todos, incluso los marginados, cuentan en la comunidad del Reino, y la ley fundamental es el amor (no meramente la virtud cívica). </w:t>
      </w:r>
    </w:p>
    <w:p w14:paraId="41C5723F" w14:textId="77777777" w:rsidR="008B12DF" w:rsidRPr="008B12DF" w:rsidRDefault="008B12DF" w:rsidP="008B12DF">
      <w:r w:rsidRPr="008B12DF">
        <w:lastRenderedPageBreak/>
        <w:t xml:space="preserve">Por otra parte, Aristóteles desconocía el concepto de gracia o pecado original; veía al hombre en términos naturales. </w:t>
      </w:r>
    </w:p>
    <w:p w14:paraId="4EBCA118" w14:textId="77777777" w:rsidR="008B12DF" w:rsidRPr="008B12DF" w:rsidRDefault="008B12DF" w:rsidP="008B12DF">
      <w:r w:rsidRPr="008B12DF">
        <w:t xml:space="preserve">Jesús, en cambio, ve al ser humano necesitado de redención (liberación del pecado) y de la gracia divina para alcanzar su vocación plena. </w:t>
      </w:r>
    </w:p>
    <w:p w14:paraId="357CF720" w14:textId="77777777" w:rsidR="008B12DF" w:rsidRPr="008B12DF" w:rsidRDefault="008B12DF" w:rsidP="008B12DF">
      <w:r w:rsidRPr="008B12DF">
        <w:t xml:space="preserve">Esto añade una dimensión que Aristóteles no tenía: la dependencia radical de la creatura respecto de su Creador y Salvador. </w:t>
      </w:r>
    </w:p>
    <w:p w14:paraId="16216590" w14:textId="77777777" w:rsidR="008B12DF" w:rsidRPr="008B12DF" w:rsidRDefault="008B12DF" w:rsidP="008B12DF">
      <w:r w:rsidRPr="008B12DF">
        <w:t xml:space="preserve">Resumiendo, Aristóteles proporciona una antropología de la naturaleza humana (racional, social, virtuosa), mientras Jesús aporta una antropología de la vocación sobrenatural (hijo de Dios, llamado a la santidad). </w:t>
      </w:r>
    </w:p>
    <w:p w14:paraId="1A41FE1C" w14:textId="77777777" w:rsidR="008B12DF" w:rsidRPr="008B12DF" w:rsidRDefault="008B12DF" w:rsidP="008B12DF">
      <w:r w:rsidRPr="008B12DF">
        <w:t xml:space="preserve">No se excluyen, sino que se complementan: la gracia supone la naturaleza. </w:t>
      </w:r>
    </w:p>
    <w:p w14:paraId="70BE45DF" w14:textId="77777777" w:rsidR="008B12DF" w:rsidRPr="008B12DF" w:rsidRDefault="008B12DF" w:rsidP="008B12DF">
      <w:r w:rsidRPr="008B12DF">
        <w:t>De hecho, Tomás de Aquino integrará ambas visiones, mostrando que la fe cristiana eleva la noción clásica de hombre sin destruirla.</w:t>
      </w:r>
    </w:p>
    <w:p w14:paraId="4E8B63B6" w14:textId="77777777" w:rsidR="008B12DF" w:rsidRPr="008B12DF" w:rsidRDefault="008B12DF" w:rsidP="0094669B">
      <w:pPr>
        <w:pStyle w:val="Ttulo2"/>
      </w:pPr>
      <w:bookmarkStart w:id="121" w:name="_Toc209938008"/>
      <w:bookmarkStart w:id="122" w:name="_Toc211175238"/>
      <w:bookmarkStart w:id="123" w:name="_Toc211271099"/>
      <w:r w:rsidRPr="008B12DF">
        <w:lastRenderedPageBreak/>
        <w:t>Comparación con San Agustín y Santo Tomás de Aquino</w:t>
      </w:r>
      <w:bookmarkEnd w:id="121"/>
      <w:bookmarkEnd w:id="122"/>
      <w:bookmarkEnd w:id="123"/>
    </w:p>
    <w:p w14:paraId="547D25F1" w14:textId="77777777" w:rsidR="008B12DF" w:rsidRPr="008B12DF" w:rsidRDefault="008B12DF" w:rsidP="008B12DF">
      <w:r w:rsidRPr="008B12DF">
        <w:t xml:space="preserve">Con estos pensadores entramos en terreno de antropología teológica, que de algún modo sistematiza la visión bíblica del hombre. </w:t>
      </w:r>
    </w:p>
    <w:p w14:paraId="60256CCF" w14:textId="77777777" w:rsidR="008B12DF" w:rsidRPr="008B12DF" w:rsidRDefault="008B12DF" w:rsidP="008B12DF">
      <w:r w:rsidRPr="008B12DF">
        <w:t>San Agustín, influido por Platón, ve al hombre como compuesto de cuerpo y alma, este último capaz de Dios (</w:t>
      </w:r>
      <w:proofErr w:type="spellStart"/>
      <w:r w:rsidRPr="008B12DF">
        <w:t>capax</w:t>
      </w:r>
      <w:proofErr w:type="spellEnd"/>
      <w:r w:rsidRPr="008B12DF">
        <w:t xml:space="preserve"> Dei). </w:t>
      </w:r>
    </w:p>
    <w:p w14:paraId="16CC2E5F" w14:textId="77777777" w:rsidR="008B12DF" w:rsidRPr="008B12DF" w:rsidRDefault="008B12DF" w:rsidP="008B12DF">
      <w:r w:rsidRPr="008B12DF">
        <w:t xml:space="preserve">En Agustín el corazón humano está hecho para Dios: “nos hiciste, Señor, para Ti, e inquieto está nuestro corazón hasta que descanse en Ti”. </w:t>
      </w:r>
    </w:p>
    <w:p w14:paraId="321BBEF1" w14:textId="77777777" w:rsidR="008B12DF" w:rsidRPr="008B12DF" w:rsidRDefault="008B12DF" w:rsidP="008B12DF">
      <w:r w:rsidRPr="008B12DF">
        <w:t xml:space="preserve">Esta máxima agustiniana refleja bien la idea de Jesús de que el hombre tiene una sed profunda de vida eterna y de comunión con Dios (véase el diálogo con la samaritana: “el que beba del agua que yo le daré no tendrá sed jamás”). </w:t>
      </w:r>
    </w:p>
    <w:p w14:paraId="6D78E184" w14:textId="77777777" w:rsidR="008B12DF" w:rsidRPr="008B12DF" w:rsidRDefault="008B12DF" w:rsidP="008B12DF">
      <w:r w:rsidRPr="008B12DF">
        <w:t xml:space="preserve">Jesús no formuló el concepto de inquietud metafísica, pero sí proclamó “buscad primero el Reino de Dios”, orientando al hombre hacia lo trascendente como su fin último. </w:t>
      </w:r>
    </w:p>
    <w:p w14:paraId="5170671C" w14:textId="77777777" w:rsidR="008B12DF" w:rsidRPr="008B12DF" w:rsidRDefault="008B12DF" w:rsidP="008B12DF">
      <w:r w:rsidRPr="008B12DF">
        <w:t xml:space="preserve">Agustín también elaboró la doctrina del pecado original, es decir, la condición caída del hombre que necesita gracia. Jesús alude a esta realidad cuando habla de que “nadie es </w:t>
      </w:r>
      <w:r w:rsidRPr="008B12DF">
        <w:lastRenderedPageBreak/>
        <w:t xml:space="preserve">bueno sino Dios” o de la necesidad de “nacer de nuevo” del Espíritu; su misión salvífica tiene sentido precisamente porque la humanidad está herida por el mal. </w:t>
      </w:r>
    </w:p>
    <w:p w14:paraId="60307536" w14:textId="77777777" w:rsidR="008B12DF" w:rsidRPr="008B12DF" w:rsidRDefault="008B12DF" w:rsidP="008B12DF">
      <w:r w:rsidRPr="008B12DF">
        <w:t xml:space="preserve">Santo Tomás de Aquino, por su parte, integró a Aristóteles con el cristianismo: afirmó que el hombre es un compuesto unidad sustancial de alma y cuerpo, donde el alma es forma del cuerpo, dotada de facultades espirituales (intelecto y voluntad) que le dan capacidad de conocer la verdad y amar el bien. </w:t>
      </w:r>
    </w:p>
    <w:p w14:paraId="3E0D82DE" w14:textId="77777777" w:rsidR="008B12DF" w:rsidRPr="008B12DF" w:rsidRDefault="008B12DF" w:rsidP="008B12DF">
      <w:r w:rsidRPr="008B12DF">
        <w:t xml:space="preserve">Tomás coincide con Jesús (y todo el NT) en la noción de que el fin último de la persona es la </w:t>
      </w:r>
      <w:proofErr w:type="spellStart"/>
      <w:r w:rsidRPr="008B12DF">
        <w:t>visio</w:t>
      </w:r>
      <w:proofErr w:type="spellEnd"/>
      <w:r w:rsidRPr="008B12DF">
        <w:t xml:space="preserve"> Dei, la visión de Dios, que supera las potencias naturales, aunque las perfecciona. </w:t>
      </w:r>
    </w:p>
    <w:p w14:paraId="276247DB" w14:textId="77777777" w:rsidR="008B12DF" w:rsidRPr="008B12DF" w:rsidRDefault="008B12DF" w:rsidP="008B12DF">
      <w:r w:rsidRPr="008B12DF">
        <w:t xml:space="preserve">Para Tomás, la dignidad humana es enorme: el hombre es imagen de Dios (doctrina del Imago Dei), posee libre albedrío y está hecho para una felicidad que consiste en la unión con Dios. </w:t>
      </w:r>
    </w:p>
    <w:p w14:paraId="006B61CC" w14:textId="77777777" w:rsidR="008B12DF" w:rsidRPr="008B12DF" w:rsidRDefault="008B12DF" w:rsidP="008B12DF">
      <w:r w:rsidRPr="008B12DF">
        <w:t xml:space="preserve">Todo esto late en las enseñanzas de Jesús: cuando dice “¿de qué le sirve al hombre ganar el mundo si pierde su alma?”, está afirmando la superioridad del alma y su destino eterno. </w:t>
      </w:r>
    </w:p>
    <w:p w14:paraId="32937C4B" w14:textId="77777777" w:rsidR="008B12DF" w:rsidRPr="008B12DF" w:rsidRDefault="008B12DF" w:rsidP="008B12DF">
      <w:r w:rsidRPr="008B12DF">
        <w:t xml:space="preserve">Cuando narra la parábola del hijo pródigo, ilustra la grandeza de la libertad humana (que puede incluso alejarse </w:t>
      </w:r>
      <w:r w:rsidRPr="008B12DF">
        <w:lastRenderedPageBreak/>
        <w:t xml:space="preserve">del Padre) pero también la vocación al retorno a casa, a la dignidad filial. </w:t>
      </w:r>
    </w:p>
    <w:p w14:paraId="5F141107" w14:textId="77777777" w:rsidR="008B12DF" w:rsidRPr="008B12DF" w:rsidRDefault="008B12DF" w:rsidP="008B12DF">
      <w:r w:rsidRPr="008B12DF">
        <w:t xml:space="preserve">Tomás también habla de las virtudes teologales (fe, esperanza, caridad) que elevan las capacidades humanas hacia Dios, y estas virtudes están ejemplificadas en la predicación de Jesús: pide fe (“tu fe te ha salvado”), infunde esperanza (bienaventuranzas, promesa del perdón) y sobre todo exige la caridad. </w:t>
      </w:r>
    </w:p>
    <w:p w14:paraId="1FDE1F56" w14:textId="77777777" w:rsidR="008B12DF" w:rsidRPr="008B12DF" w:rsidRDefault="008B12DF" w:rsidP="008B12DF">
      <w:r w:rsidRPr="008B12DF">
        <w:t xml:space="preserve">Por tanto, la antropología clásica cristiana (Agustín-Tomás) está en profunda sintonía con la visión de Jesús: hombre imagen de Dios, caído pero redimible, llamado a la santidad y la </w:t>
      </w:r>
      <w:proofErr w:type="spellStart"/>
      <w:r w:rsidRPr="008B12DF">
        <w:t>filialidad</w:t>
      </w:r>
      <w:proofErr w:type="spellEnd"/>
      <w:r w:rsidRPr="008B12DF">
        <w:t xml:space="preserve"> divina, en un destino comunitario (la Iglesia entendida como nueva humanidad). </w:t>
      </w:r>
    </w:p>
    <w:p w14:paraId="2764E3AF" w14:textId="77777777" w:rsidR="008B12DF" w:rsidRPr="008B12DF" w:rsidRDefault="008B12DF" w:rsidP="008B12DF">
      <w:r w:rsidRPr="008B12DF">
        <w:t xml:space="preserve">La diferencia es de género literario: Jesús enseña en parábolas y sentencias, Agustín y Tomás en tratados filosófico-teológicos. </w:t>
      </w:r>
    </w:p>
    <w:p w14:paraId="647F8850" w14:textId="77777777" w:rsidR="008B12DF" w:rsidRPr="008B12DF" w:rsidRDefault="008B12DF" w:rsidP="008B12DF">
      <w:r w:rsidRPr="008B12DF">
        <w:t xml:space="preserve">Pero conceptualmente, hay continuidad. En cierto modo, Agustín y Tomás son “discípulos” intelectuales de Jesús, traduciendo su mensaje a términos filosóficos: alma, gracia, virtud, ley natural, fin último… Por ejemplo, Tomás identifica el mandamiento del amor con los preceptos centrales de la ley natural elevada por la gracia. </w:t>
      </w:r>
    </w:p>
    <w:p w14:paraId="0B9D59CE" w14:textId="77777777" w:rsidR="008B12DF" w:rsidRPr="008B12DF" w:rsidRDefault="008B12DF" w:rsidP="008B12DF">
      <w:r w:rsidRPr="008B12DF">
        <w:lastRenderedPageBreak/>
        <w:t>En suma, Jesús inauguró una antropología teológica que fue desarrollada por estos filósofos cristianos: un ser humano a medio camino entre la tierra y el cielo, cuya realización plena depende de su relación libre con Dios.</w:t>
      </w:r>
    </w:p>
    <w:p w14:paraId="2E8AE72A" w14:textId="77777777" w:rsidR="008B12DF" w:rsidRPr="008B12DF" w:rsidRDefault="008B12DF" w:rsidP="0094669B">
      <w:pPr>
        <w:pStyle w:val="Ttulo2"/>
      </w:pPr>
      <w:bookmarkStart w:id="124" w:name="_Toc209938009"/>
      <w:bookmarkStart w:id="125" w:name="_Toc211175239"/>
      <w:bookmarkStart w:id="126" w:name="_Toc211271100"/>
      <w:r w:rsidRPr="008B12DF">
        <w:t>Comparación con Kant</w:t>
      </w:r>
      <w:bookmarkEnd w:id="124"/>
      <w:bookmarkEnd w:id="125"/>
      <w:bookmarkEnd w:id="126"/>
    </w:p>
    <w:p w14:paraId="21D2F9FF" w14:textId="77777777" w:rsidR="008B12DF" w:rsidRPr="008B12DF" w:rsidRDefault="008B12DF" w:rsidP="008B12DF">
      <w:r w:rsidRPr="008B12DF">
        <w:t xml:space="preserve">Kant, aunque distante en presupuestos, comparte con el cristianismo un alto concepto de la persona. </w:t>
      </w:r>
    </w:p>
    <w:p w14:paraId="35CD66E8" w14:textId="77777777" w:rsidR="008B12DF" w:rsidRPr="008B12DF" w:rsidRDefault="008B12DF" w:rsidP="008B12DF">
      <w:r w:rsidRPr="008B12DF">
        <w:t xml:space="preserve">Para Kant, el ser humano como ser racional autónomo posee dignidad y ha de ser tratado siempre como fin en sí mismo. </w:t>
      </w:r>
    </w:p>
    <w:p w14:paraId="23F19FC2" w14:textId="77777777" w:rsidR="008B12DF" w:rsidRPr="008B12DF" w:rsidRDefault="008B12DF" w:rsidP="008B12DF">
      <w:r w:rsidRPr="008B12DF">
        <w:t xml:space="preserve">Además, Kant afirma la libertad y la autonomía como la esencia de lo humano: la capacidad de darse a sí mismo la ley moral. </w:t>
      </w:r>
    </w:p>
    <w:p w14:paraId="078AA847" w14:textId="77777777" w:rsidR="008B12DF" w:rsidRPr="008B12DF" w:rsidRDefault="008B12DF" w:rsidP="008B12DF">
      <w:r w:rsidRPr="008B12DF">
        <w:t xml:space="preserve">Jesús igualmente dignifica al hombre, pero su énfasis no está en la autonomía sino en la relación de dependencia filial respecto a Dios. </w:t>
      </w:r>
    </w:p>
    <w:p w14:paraId="3297788A" w14:textId="54F9ECE7" w:rsidR="008B12DF" w:rsidRPr="008B12DF" w:rsidRDefault="008B12DF" w:rsidP="008B12DF">
      <w:r w:rsidRPr="008B12DF">
        <w:t xml:space="preserve">Podría decirse que en la visión cristiana el hombre encuentra su realización no al margen de Dios (como legislador autónomo), sino precisamente en la entrega amorosa a Dios; esta heteronomía </w:t>
      </w:r>
      <w:proofErr w:type="spellStart"/>
      <w:r w:rsidRPr="008B12DF">
        <w:t>teándric</w:t>
      </w:r>
      <w:proofErr w:type="spellEnd"/>
      <w:r w:rsidRPr="008B12DF">
        <w:t xml:space="preserve"> a, sin embargo, </w:t>
      </w:r>
      <w:r w:rsidRPr="008B12DF">
        <w:lastRenderedPageBreak/>
        <w:t xml:space="preserve">no destruye a la persona, sino que la </w:t>
      </w:r>
      <w:proofErr w:type="spellStart"/>
      <w:r w:rsidRPr="008B12DF">
        <w:t>plenifica</w:t>
      </w:r>
      <w:proofErr w:type="spellEnd"/>
      <w:r w:rsidRPr="008B12DF">
        <w:t xml:space="preserve"> porque la alinea con su verdad más profunda (ser hijo en el Hijo). </w:t>
      </w:r>
    </w:p>
    <w:p w14:paraId="77F80EF6" w14:textId="77777777" w:rsidR="008B12DF" w:rsidRPr="008B12DF" w:rsidRDefault="008B12DF" w:rsidP="008B12DF">
      <w:r w:rsidRPr="008B12DF">
        <w:t xml:space="preserve">La dignidad del hombre en Kant viene de la razón; en Jesús viene del amor de Dios (somos dignos porque Dios nos ama). </w:t>
      </w:r>
    </w:p>
    <w:p w14:paraId="0262EDFE" w14:textId="77777777" w:rsidR="008B12DF" w:rsidRPr="008B12DF" w:rsidRDefault="008B12DF" w:rsidP="008B12DF">
      <w:r w:rsidRPr="008B12DF">
        <w:t xml:space="preserve">Sorprendentemente, estas dos visiones convergen en la idea de que la persona tiene un valor absoluto: Kant lo expresa en términos filosóficos laicos, Jesús en términos religiosos. </w:t>
      </w:r>
    </w:p>
    <w:p w14:paraId="2850D376" w14:textId="77777777" w:rsidR="008B12DF" w:rsidRPr="008B12DF" w:rsidRDefault="008B12DF" w:rsidP="008B12DF">
      <w:r w:rsidRPr="008B12DF">
        <w:t xml:space="preserve">Asimismo, Kant postula la inmortalidad del alma y la existencia de Dios como postulados de la razón práctica para que la búsqueda moral tenga sentido (la virtud perfecta debe coincidir con la felicidad, lo cual requiere otra vida). </w:t>
      </w:r>
    </w:p>
    <w:p w14:paraId="3FCD1376" w14:textId="77777777" w:rsidR="008B12DF" w:rsidRPr="008B12DF" w:rsidRDefault="008B12DF" w:rsidP="008B12DF">
      <w:r w:rsidRPr="008B12DF">
        <w:t xml:space="preserve">Esto conecta con la convicción cristiana de la vocación trascendente: la justicia incompleta de este mundo se consuma en el más allá. </w:t>
      </w:r>
    </w:p>
    <w:p w14:paraId="39706C2F" w14:textId="77777777" w:rsidR="008B12DF" w:rsidRPr="008B12DF" w:rsidRDefault="008B12DF" w:rsidP="008B12DF">
      <w:r w:rsidRPr="008B12DF">
        <w:t xml:space="preserve">Pero hay un contraste en la visión de la libertad: Kant exalta la independencia de la voluntad racional (la buena voluntad es buena por sí misma); Jesús acentúa la libertad en la obediencia a la verdad (paradójicamente, “quien pierde su vida por mí, la ganará”). </w:t>
      </w:r>
    </w:p>
    <w:p w14:paraId="28F32A81" w14:textId="77777777" w:rsidR="008B12DF" w:rsidRPr="008B12DF" w:rsidRDefault="008B12DF" w:rsidP="008B12DF">
      <w:r w:rsidRPr="008B12DF">
        <w:lastRenderedPageBreak/>
        <w:t xml:space="preserve">En otras palabras, para Kant la madurez es autos-legislarse (Sapere </w:t>
      </w:r>
      <w:proofErr w:type="spellStart"/>
      <w:r w:rsidRPr="008B12DF">
        <w:t>aude</w:t>
      </w:r>
      <w:proofErr w:type="spellEnd"/>
      <w:r w:rsidRPr="008B12DF">
        <w:t xml:space="preserve">, atrévete a pensar por ti mismo), mientras para Jesús la madurez es hacer la voluntad del Padre, confiando en Él como un hijo. </w:t>
      </w:r>
    </w:p>
    <w:p w14:paraId="13B27221" w14:textId="77777777" w:rsidR="008B12DF" w:rsidRPr="008B12DF" w:rsidRDefault="008B12DF" w:rsidP="008B12DF">
      <w:r w:rsidRPr="008B12DF">
        <w:t xml:space="preserve">No es servilismo, sino una libertad relacional, análoga a la de alguien que libremente ama el Bien supremo y por tanto se ata a Él. </w:t>
      </w:r>
    </w:p>
    <w:p w14:paraId="3FD1189B" w14:textId="77777777" w:rsidR="008B12DF" w:rsidRPr="008B12DF" w:rsidRDefault="008B12DF" w:rsidP="008B12DF">
      <w:r w:rsidRPr="008B12DF">
        <w:t xml:space="preserve">Otra diferencia: Kant subraya la universalidad abstracta (toda persona, por el hecho de ser racional, merece respeto), y Jesús personaliza esa universalidad en el rostro concreto del prójimo: el valor infinito del individuo concreto, no solo de “la humanidad” en general. </w:t>
      </w:r>
    </w:p>
    <w:p w14:paraId="53A9CA20" w14:textId="77777777" w:rsidR="008B12DF" w:rsidRPr="008B12DF" w:rsidRDefault="008B12DF" w:rsidP="008B12DF">
      <w:r w:rsidRPr="008B12DF">
        <w:t xml:space="preserve">De hecho, aquí Kant y Jesús pueden dialogar fructíferamente: la ética de principios impersonales puede enriquecerse con la calidez personalista del cristianismo (como observamos antes en la ética del cuidado), y la visión cristiana puede expresarse conceptualmente con la noción kantiana de dignidad intrínseca y derechos humanos. </w:t>
      </w:r>
    </w:p>
    <w:p w14:paraId="33BC02F8" w14:textId="77777777" w:rsidR="008B12DF" w:rsidRPr="008B12DF" w:rsidRDefault="008B12DF" w:rsidP="008B12DF">
      <w:r w:rsidRPr="008B12DF">
        <w:t xml:space="preserve">Históricamente, la idea kantiana de dignidad ha sido leída como secularización de la idea cristiana de hombre como hijo de Dios. Así, ambas antropologías –la ilustrada y la evangélica– se complementan al afirmar la grandeza moral </w:t>
      </w:r>
      <w:r w:rsidRPr="008B12DF">
        <w:lastRenderedPageBreak/>
        <w:t>del ser humano, aunque discrepen en el rol de Dios en esa grandeza.</w:t>
      </w:r>
    </w:p>
    <w:p w14:paraId="4ECAB9A9" w14:textId="77777777" w:rsidR="008B12DF" w:rsidRPr="008B12DF" w:rsidRDefault="008B12DF" w:rsidP="0094669B">
      <w:pPr>
        <w:pStyle w:val="Ttulo2"/>
      </w:pPr>
      <w:bookmarkStart w:id="127" w:name="_Toc209938010"/>
      <w:bookmarkStart w:id="128" w:name="_Toc211175240"/>
      <w:bookmarkStart w:id="129" w:name="_Toc211271101"/>
      <w:r w:rsidRPr="008B12DF">
        <w:t>Comparación con Lévinas</w:t>
      </w:r>
      <w:bookmarkEnd w:id="127"/>
      <w:bookmarkEnd w:id="128"/>
      <w:bookmarkEnd w:id="129"/>
    </w:p>
    <w:p w14:paraId="524172DE" w14:textId="77777777" w:rsidR="008B12DF" w:rsidRPr="008B12DF" w:rsidRDefault="008B12DF" w:rsidP="008B12DF">
      <w:r w:rsidRPr="008B12DF">
        <w:t xml:space="preserve">Emmanuel Lévinas, filósofo del siglo XX, planteó una antropología de la alteridad radical. </w:t>
      </w:r>
    </w:p>
    <w:p w14:paraId="33E08CC2" w14:textId="77777777" w:rsidR="008B12DF" w:rsidRPr="008B12DF" w:rsidRDefault="008B12DF" w:rsidP="008B12DF">
      <w:r w:rsidRPr="008B12DF">
        <w:t xml:space="preserve">Según Lévinas, la esencia de lo humano se manifiesta en el rostro del Otro, que nos interpela éticamente con un mandato: “no matarás”. </w:t>
      </w:r>
    </w:p>
    <w:p w14:paraId="4884CDB6" w14:textId="77777777" w:rsidR="008B12DF" w:rsidRPr="008B12DF" w:rsidRDefault="008B12DF" w:rsidP="008B12DF">
      <w:r w:rsidRPr="008B12DF">
        <w:t xml:space="preserve">El rostro del otro lleva inscrita una exigencia infinita, es la “huella de Dios” en lo humano, y nos confronta con la responsabilidad ilimitada hacia el prójimo. </w:t>
      </w:r>
    </w:p>
    <w:p w14:paraId="29D493CA" w14:textId="77777777" w:rsidR="008B12DF" w:rsidRPr="008B12DF" w:rsidRDefault="008B12DF" w:rsidP="008B12DF">
      <w:r w:rsidRPr="008B12DF">
        <w:t xml:space="preserve">Esta concepción </w:t>
      </w:r>
      <w:proofErr w:type="spellStart"/>
      <w:r w:rsidRPr="008B12DF">
        <w:t>levinasiana</w:t>
      </w:r>
      <w:proofErr w:type="spellEnd"/>
      <w:r w:rsidRPr="008B12DF">
        <w:t xml:space="preserve"> concuerda con la visión de Jesús. </w:t>
      </w:r>
    </w:p>
    <w:p w14:paraId="5B366999" w14:textId="77777777" w:rsidR="008B12DF" w:rsidRPr="008B12DF" w:rsidRDefault="008B12DF" w:rsidP="008B12DF">
      <w:r w:rsidRPr="008B12DF">
        <w:t xml:space="preserve">En el Evangelio de Mateo 25, Jesús dice que lo que hagamos al más pequeño de nuestros hermanos, se lo hacemos a él; es decir, identifica su presencia con el rostro del necesitado. </w:t>
      </w:r>
    </w:p>
    <w:p w14:paraId="517DFBC8" w14:textId="77777777" w:rsidR="008B12DF" w:rsidRPr="008B12DF" w:rsidRDefault="008B12DF" w:rsidP="008B12DF">
      <w:r w:rsidRPr="008B12DF">
        <w:t xml:space="preserve">Esto es muy </w:t>
      </w:r>
      <w:proofErr w:type="spellStart"/>
      <w:r w:rsidRPr="008B12DF">
        <w:t>levinasiano</w:t>
      </w:r>
      <w:proofErr w:type="spellEnd"/>
      <w:r w:rsidRPr="008B12DF">
        <w:t xml:space="preserve"> </w:t>
      </w:r>
      <w:proofErr w:type="spellStart"/>
      <w:r w:rsidRPr="008B12DF">
        <w:t>avant</w:t>
      </w:r>
      <w:proofErr w:type="spellEnd"/>
      <w:r w:rsidRPr="008B12DF">
        <w:t xml:space="preserve"> la </w:t>
      </w:r>
      <w:proofErr w:type="spellStart"/>
      <w:r w:rsidRPr="008B12DF">
        <w:t>lettre</w:t>
      </w:r>
      <w:proofErr w:type="spellEnd"/>
      <w:r w:rsidRPr="008B12DF">
        <w:t xml:space="preserve">: Dios se hace presente en el rostro del otro que sufre, reclamando amor. </w:t>
      </w:r>
    </w:p>
    <w:p w14:paraId="69310264" w14:textId="77777777" w:rsidR="008B12DF" w:rsidRPr="008B12DF" w:rsidRDefault="008B12DF" w:rsidP="008B12DF">
      <w:r w:rsidRPr="008B12DF">
        <w:lastRenderedPageBreak/>
        <w:t>Para Lévinas, la ética es “primera filosofía”, anterior a la ontología, porque el encuentro con el otro me define antes de que yo me defina a mí mismo.</w:t>
      </w:r>
    </w:p>
    <w:p w14:paraId="1835B542" w14:textId="77777777" w:rsidR="008B12DF" w:rsidRPr="008B12DF" w:rsidRDefault="008B12DF" w:rsidP="008B12DF">
      <w:r w:rsidRPr="008B12DF">
        <w:t xml:space="preserve"> Jesús, por su parte, sitúa el amor al prójimo junto al amor a Dios como mandamientos máximos, inseparables. </w:t>
      </w:r>
    </w:p>
    <w:p w14:paraId="5F777346" w14:textId="77777777" w:rsidR="008B12DF" w:rsidRPr="008B12DF" w:rsidRDefault="008B12DF" w:rsidP="008B12DF">
      <w:r w:rsidRPr="008B12DF">
        <w:t xml:space="preserve">Podemos interpretar que para Jesús la relación al Otro (prójimo) es efectivamente constitutiva de la realización humana (“amarás al prójimo como a ti mismo” implica que mi propio ser está entrelazado con el del otro). </w:t>
      </w:r>
    </w:p>
    <w:p w14:paraId="048E3D85" w14:textId="77777777" w:rsidR="008B12DF" w:rsidRPr="008B12DF" w:rsidRDefault="008B12DF" w:rsidP="008B12DF">
      <w:r w:rsidRPr="008B12DF">
        <w:t xml:space="preserve">Lévinas habla del rostro que trasciende cualquier categoría o representación, que no puede ser reducido a objeto; Jesús constantemente rompe las categorías sociales para ver al otro en su irreductible singularidad: ve a la persona detrás del estereotipo (el recaudador Zaqueo es más que “un publicano pecador”, la mujer adúltera es más que su falta, etc.). </w:t>
      </w:r>
    </w:p>
    <w:p w14:paraId="5FDAB8CF" w14:textId="77777777" w:rsidR="008B12DF" w:rsidRPr="008B12DF" w:rsidRDefault="008B12DF" w:rsidP="008B12DF">
      <w:r w:rsidRPr="008B12DF">
        <w:t xml:space="preserve">También, la noción </w:t>
      </w:r>
      <w:proofErr w:type="spellStart"/>
      <w:r w:rsidRPr="008B12DF">
        <w:t>levinasiana</w:t>
      </w:r>
      <w:proofErr w:type="spellEnd"/>
      <w:r w:rsidRPr="008B12DF">
        <w:t xml:space="preserve"> de la infinita responsabilidad hacia el otro encuentra eco en la parábola del Buen Samaritano: no hay límite claro a quién es mi prójimo, cualquiera que se cruce en mi camino y esté necesitado genera en mí una responsabilidad. </w:t>
      </w:r>
    </w:p>
    <w:p w14:paraId="64F0BE74" w14:textId="77777777" w:rsidR="008B12DF" w:rsidRPr="008B12DF" w:rsidRDefault="008B12DF" w:rsidP="008B12DF">
      <w:r w:rsidRPr="008B12DF">
        <w:t xml:space="preserve">Lévinas seguramente aplaudiría esa enseñanza como ejemplificación de la ética de la alteridad. Sin embargo, hay </w:t>
      </w:r>
      <w:r w:rsidRPr="008B12DF">
        <w:lastRenderedPageBreak/>
        <w:t xml:space="preserve">diferencias: Lévinas filosofa desde una perspectiva casi atea (aunque inspirada por el judaísmo), mientras Jesús habla explícitamente de Dios Padre. </w:t>
      </w:r>
    </w:p>
    <w:p w14:paraId="02C75F81" w14:textId="77777777" w:rsidR="008B12DF" w:rsidRPr="008B12DF" w:rsidRDefault="008B12DF" w:rsidP="008B12DF">
      <w:r w:rsidRPr="008B12DF">
        <w:t xml:space="preserve">Para Lévinas, Dios se vislumbra en la ética misma; para Jesús, la ética del amor brota de imitar al Dios que “hace salir el sol sobre buenos y malos”. </w:t>
      </w:r>
    </w:p>
    <w:p w14:paraId="35A798E7" w14:textId="77777777" w:rsidR="008B12DF" w:rsidRPr="008B12DF" w:rsidRDefault="008B12DF" w:rsidP="008B12DF">
      <w:r w:rsidRPr="008B12DF">
        <w:t xml:space="preserve">Pero en la práctica, ambas visiones convergen en afirmar que la verdadera estatura del ser humano se mide por su relación con el otro en necesidad. </w:t>
      </w:r>
    </w:p>
    <w:p w14:paraId="79A1A2DE" w14:textId="77777777" w:rsidR="008B12DF" w:rsidRPr="008B12DF" w:rsidRDefault="008B12DF" w:rsidP="008B12DF">
      <w:r w:rsidRPr="008B12DF">
        <w:t xml:space="preserve">La dignidad inviolable de cada persona, que Jesús fundamenta teológicamente (imagen e hijo de Dios), Lévinas la experimenta en la epifanía del rostro que prohíbe la violencia. </w:t>
      </w:r>
    </w:p>
    <w:p w14:paraId="48F22465" w14:textId="77777777" w:rsidR="008B12DF" w:rsidRPr="008B12DF" w:rsidRDefault="008B12DF" w:rsidP="008B12DF">
      <w:r w:rsidRPr="008B12DF">
        <w:t xml:space="preserve">Así, el diálogo con Lévinas ilumina la profundidad ética de la antropología de Jesús: ser humano es, ante todo, ser para el otro, ser responsable. Lévinas incluso dice que ante el rostro del otro descubrimos la “imposibilidad ética del asesinato”, lo cual armoniza con el énfasis evangélico en la inviolabilidad de la vida ajena (Jesús radicaliza “no matar” hasta “no odiar siquiera”). </w:t>
      </w:r>
    </w:p>
    <w:p w14:paraId="0C6B1960" w14:textId="77777777" w:rsidR="008B12DF" w:rsidRPr="008B12DF" w:rsidRDefault="008B12DF" w:rsidP="008B12DF">
      <w:r w:rsidRPr="008B12DF">
        <w:t xml:space="preserve">En conclusión, la antropología relacional de Jesús se ve filosóficamente refrendada por Lévinas: ambos nos </w:t>
      </w:r>
      <w:r w:rsidRPr="008B12DF">
        <w:lastRenderedPageBreak/>
        <w:t>enseñan que la alteridad (el Otro) constituye al yo y lo llama a la trascendencia.</w:t>
      </w:r>
    </w:p>
    <w:p w14:paraId="03B933D2" w14:textId="77777777" w:rsidR="008B12DF" w:rsidRPr="008B12DF" w:rsidRDefault="008B12DF" w:rsidP="0094669B">
      <w:pPr>
        <w:pStyle w:val="Ttulo2"/>
      </w:pPr>
      <w:bookmarkStart w:id="130" w:name="_Toc209938011"/>
      <w:bookmarkStart w:id="131" w:name="_Toc211175241"/>
      <w:bookmarkStart w:id="132" w:name="_Toc211271102"/>
      <w:r w:rsidRPr="008B12DF">
        <w:t>Comparación con Kierkegaard y el existencialismo</w:t>
      </w:r>
      <w:bookmarkEnd w:id="130"/>
      <w:bookmarkEnd w:id="131"/>
      <w:bookmarkEnd w:id="132"/>
    </w:p>
    <w:p w14:paraId="7305BEC0" w14:textId="77777777" w:rsidR="008B12DF" w:rsidRPr="008B12DF" w:rsidRDefault="008B12DF" w:rsidP="008B12DF">
      <w:proofErr w:type="spellStart"/>
      <w:r w:rsidRPr="008B12DF">
        <w:t>Søren</w:t>
      </w:r>
      <w:proofErr w:type="spellEnd"/>
      <w:r w:rsidRPr="008B12DF">
        <w:t xml:space="preserve"> Kierkegaard, precursor del existencialismo cristiano, puso en el centro la existencia individual, con sus angustias, decisiones y relación personal con Dios. </w:t>
      </w:r>
    </w:p>
    <w:p w14:paraId="3E73C62F" w14:textId="77777777" w:rsidR="008B12DF" w:rsidRPr="008B12DF" w:rsidRDefault="008B12DF" w:rsidP="008B12DF">
      <w:r w:rsidRPr="008B12DF">
        <w:t xml:space="preserve">Kierkegaard criticó la cristiandad establecida por diluir la exigencia personal del Evangelio; insistió en que ser cristiano es una decisión apasionada e individual, un salto de fe. </w:t>
      </w:r>
    </w:p>
    <w:p w14:paraId="7A86CB6B" w14:textId="77777777" w:rsidR="008B12DF" w:rsidRPr="008B12DF" w:rsidRDefault="008B12DF" w:rsidP="008B12DF">
      <w:r w:rsidRPr="008B12DF">
        <w:t xml:space="preserve">En esto vemos un claro eco de la llamada de Jesús a cada persona: “sígueme” – un llamado que exige decisión existencial, dejarlo todo y asumir la incertidumbre (angustia) de caminar tras Él. </w:t>
      </w:r>
    </w:p>
    <w:p w14:paraId="2036B99D" w14:textId="77777777" w:rsidR="008B12DF" w:rsidRPr="008B12DF" w:rsidRDefault="008B12DF" w:rsidP="008B12DF">
      <w:r w:rsidRPr="008B12DF">
        <w:t xml:space="preserve">Kierkegaard describió la angustia como “el vértigo de la libertad”, la sensación que acompaña al saberse libre para elegir incluso entre el bien y el mal. </w:t>
      </w:r>
    </w:p>
    <w:p w14:paraId="6E7B8BAE" w14:textId="77777777" w:rsidR="008B12DF" w:rsidRPr="008B12DF" w:rsidRDefault="008B12DF" w:rsidP="008B12DF">
      <w:r w:rsidRPr="008B12DF">
        <w:t xml:space="preserve">Jesús, sin teorizarlo, crea situaciones donde sus interlocutores experimentan ese vértigo: el joven rico tuvo que elegir entre su comodidad y la invitación de Jesús, y se </w:t>
      </w:r>
      <w:r w:rsidRPr="008B12DF">
        <w:lastRenderedPageBreak/>
        <w:t xml:space="preserve">fue triste por su libertad no asumida; Pedro, tras las negaciones, se enfrenta a la angustia del arrepentimiento y la nueva elección de amar (“¿me amas?” – “Sí, Señor”). </w:t>
      </w:r>
    </w:p>
    <w:p w14:paraId="14AA95A3" w14:textId="77777777" w:rsidR="008B12DF" w:rsidRPr="008B12DF" w:rsidRDefault="008B12DF" w:rsidP="008B12DF">
      <w:r w:rsidRPr="008B12DF">
        <w:t xml:space="preserve">Además, Kierkegaard enfatiza la categoría de la fe como lo absurdo que trasciende la lógica (el caballero de la fe es capaz de confiar en contra de la razón, como Abraham dispuesto a sacrificar a Isaac). </w:t>
      </w:r>
    </w:p>
    <w:p w14:paraId="6F3B58C4" w14:textId="77777777" w:rsidR="008B12DF" w:rsidRPr="008B12DF" w:rsidRDefault="008B12DF" w:rsidP="008B12DF">
      <w:r w:rsidRPr="008B12DF">
        <w:t xml:space="preserve">En los Evangelios, Jesús repetidamente pide una fe que va más allá de lo razonable (confiar en la providencia sin preocuparse del mañana, creer que quien pierde su vida la ganará, etc.). </w:t>
      </w:r>
    </w:p>
    <w:p w14:paraId="52C94D24" w14:textId="77777777" w:rsidR="008B12DF" w:rsidRPr="008B12DF" w:rsidRDefault="008B12DF" w:rsidP="008B12DF">
      <w:r w:rsidRPr="008B12DF">
        <w:t xml:space="preserve">La paradoja de Dios hecho hombre –escándalo para la razón– es precisamente el centro de la fe cristiana que Kierkegaard defiende contra los sistemas hegelianos. </w:t>
      </w:r>
    </w:p>
    <w:p w14:paraId="0FA13453" w14:textId="77777777" w:rsidR="008B12DF" w:rsidRPr="008B12DF" w:rsidRDefault="008B12DF" w:rsidP="008B12DF">
      <w:r w:rsidRPr="008B12DF">
        <w:t xml:space="preserve">Por tanto, la antropología existencial de Kierkegaard, con su énfasis en la libertad, la elección, la angustia y la fe, es un lenguaje filosófico que encaja con las intuiciones de Jesús: el hombre es libre y por eso puede pecar (de ahí su angustia), pero también puede dar un salto de fe confiando plenamente en Dios, encontrando así sentido y redención. Kierkegaard escribe que Cristo es la máxima autoridad en asuntos de fe personal, insistiendo en la relación Yo-Tú con Él más que en doctrinas sociales. </w:t>
      </w:r>
    </w:p>
    <w:p w14:paraId="36610A40" w14:textId="77777777" w:rsidR="008B12DF" w:rsidRPr="008B12DF" w:rsidRDefault="008B12DF" w:rsidP="008B12DF">
      <w:r w:rsidRPr="008B12DF">
        <w:lastRenderedPageBreak/>
        <w:t xml:space="preserve">Esto es justamente lo que vemos en los Evangelios: Jesús siempre interpela a la persona (“¿quién dices que soy Yo?”) buscando una respuesta de fe libre. </w:t>
      </w:r>
    </w:p>
    <w:p w14:paraId="43D318A2" w14:textId="77777777" w:rsidR="008B12DF" w:rsidRPr="008B12DF" w:rsidRDefault="008B12DF" w:rsidP="008B12DF">
      <w:r w:rsidRPr="008B12DF">
        <w:t xml:space="preserve">Los existencialistas posteriores (no creyentes), como Sartre o Camus, pondrán el absurdo y la desesperación como notas de la existencia sin Dios. </w:t>
      </w:r>
    </w:p>
    <w:p w14:paraId="1464E176" w14:textId="77777777" w:rsidR="008B12DF" w:rsidRPr="008B12DF" w:rsidRDefault="008B12DF" w:rsidP="008B12DF">
      <w:r w:rsidRPr="008B12DF">
        <w:t xml:space="preserve">Frente a ellos, el existencialismo cristiano (Kierkegaard, Marcel) muestra que la fe en Jesús da respuesta a la desesperación: ofrece una esperanza y una comunión amorosa que colman la sed de significado. </w:t>
      </w:r>
    </w:p>
    <w:p w14:paraId="7D2A20D7" w14:textId="77777777" w:rsidR="008B12DF" w:rsidRPr="008B12DF" w:rsidRDefault="008B12DF" w:rsidP="008B12DF">
      <w:r w:rsidRPr="008B12DF">
        <w:t xml:space="preserve">En definitiva, Jesús ve al ser humano como un ser libre que, si pretende autosuficiencia, se precipita en la angustia y la nada, pero si arriesga el salto de fe, encuentra en Dios su fundamento. Kierkegaard llamaría a esto devenir sí-mismo ante Dios, lo opuesto a la desesperación. </w:t>
      </w:r>
    </w:p>
    <w:p w14:paraId="543AC20E" w14:textId="77777777" w:rsidR="008B12DF" w:rsidRPr="008B12DF" w:rsidRDefault="008B12DF" w:rsidP="008B12DF">
      <w:r w:rsidRPr="008B12DF">
        <w:t xml:space="preserve">Así, el diálogo con la perspectiva existencialista realza la dimensión dramática y personal de la antropología de Jesús: no somos meros ejemplares de una especie racional, somos individuos únicos enfrentados a decisiones últimas (fe/incredulidad, amor/egoísmo) en presencia de un Dios que nos invita, pero no nos coacciona. </w:t>
      </w:r>
    </w:p>
    <w:p w14:paraId="6D3366EE" w14:textId="77777777" w:rsidR="008B12DF" w:rsidRPr="008B12DF" w:rsidRDefault="008B12DF" w:rsidP="008B12DF">
      <w:r w:rsidRPr="008B12DF">
        <w:t xml:space="preserve">Esta visión existencial intensifica la comprensión filosófica del mensaje de Jesús, presentándolo no como un código </w:t>
      </w:r>
      <w:r w:rsidRPr="008B12DF">
        <w:lastRenderedPageBreak/>
        <w:t>ético rutinario, sino como una llamada existencial que compromete la totalidad del ser y su libertad.</w:t>
      </w:r>
    </w:p>
    <w:p w14:paraId="68009C1D" w14:textId="77777777" w:rsidR="008B12DF" w:rsidRPr="008B12DF" w:rsidRDefault="008B12DF" w:rsidP="008B12DF"/>
    <w:p w14:paraId="7A71F4D9" w14:textId="77777777" w:rsidR="008B12DF" w:rsidRPr="008B12DF" w:rsidRDefault="008B12DF" w:rsidP="008B12DF">
      <w:pPr>
        <w:sectPr w:rsidR="008B12DF" w:rsidRPr="008B12DF" w:rsidSect="008B12DF">
          <w:type w:val="oddPage"/>
          <w:pgSz w:w="8641" w:h="12962"/>
          <w:pgMar w:top="1418" w:right="1418" w:bottom="1418" w:left="1701" w:header="709" w:footer="709" w:gutter="0"/>
          <w:cols w:space="708"/>
          <w:docGrid w:linePitch="360"/>
        </w:sectPr>
      </w:pPr>
    </w:p>
    <w:p w14:paraId="00CB33C1" w14:textId="77777777" w:rsidR="008B12DF" w:rsidRPr="008B12DF" w:rsidRDefault="008B12DF" w:rsidP="0094669B">
      <w:pPr>
        <w:pStyle w:val="Ttulo1"/>
      </w:pPr>
      <w:bookmarkStart w:id="133" w:name="_Toc211175242"/>
      <w:bookmarkStart w:id="134" w:name="_Toc211271103"/>
      <w:bookmarkStart w:id="135" w:name="_Toc209938012"/>
      <w:r w:rsidRPr="008B12DF">
        <w:lastRenderedPageBreak/>
        <w:t>Conocimiento y verdad: Epistemología de las Parábolas</w:t>
      </w:r>
      <w:bookmarkEnd w:id="133"/>
      <w:bookmarkEnd w:id="134"/>
      <w:r w:rsidRPr="008B12DF">
        <w:t xml:space="preserve"> </w:t>
      </w:r>
      <w:bookmarkEnd w:id="135"/>
    </w:p>
    <w:p w14:paraId="0E8D1D9A" w14:textId="77777777" w:rsidR="008B12DF" w:rsidRPr="008B12DF" w:rsidRDefault="008B12DF" w:rsidP="008B12DF">
      <w:r w:rsidRPr="008B12DF">
        <w:t xml:space="preserve">Jesús no expuso una teoría del conocimiento al estilo griego, pero podemos discernir en su enseñanza una epistemología práctica y sapiencial. </w:t>
      </w:r>
    </w:p>
    <w:p w14:paraId="56B5500C" w14:textId="77777777" w:rsidR="008B12DF" w:rsidRPr="008B12DF" w:rsidRDefault="008B12DF" w:rsidP="008B12DF">
      <w:r w:rsidRPr="008B12DF">
        <w:t xml:space="preserve">Él transmite la verdad principalmente a través de parábolas, aforismos y su propia experiencia vital (signos, milagros, encuentros). </w:t>
      </w:r>
    </w:p>
    <w:p w14:paraId="04CCBD0F" w14:textId="77777777" w:rsidR="008B12DF" w:rsidRPr="008B12DF" w:rsidRDefault="008B12DF" w:rsidP="008B12DF">
      <w:r w:rsidRPr="008B12DF">
        <w:t xml:space="preserve">Esto indica que para Jesús la verdad no se aprende solo por deducción lógica o estudio académico, sino por una especie de participación vivencial y una apertura del corazón. </w:t>
      </w:r>
    </w:p>
    <w:p w14:paraId="3D7D9867" w14:textId="77777777" w:rsidR="008B12DF" w:rsidRPr="008B12DF" w:rsidRDefault="008B12DF" w:rsidP="008B12DF">
      <w:r w:rsidRPr="008B12DF">
        <w:t xml:space="preserve">Sus parábolas –metáforas narrativas sobre la vida cotidiana– invitan a la audiencia a descubrir la verdad por sí mismos, mediante una reflexión que involucra tanto la razón como la imaginación y la conciencia moral. </w:t>
      </w:r>
    </w:p>
    <w:p w14:paraId="164C8ADA" w14:textId="77777777" w:rsidR="008B12DF" w:rsidRPr="008B12DF" w:rsidRDefault="008B12DF" w:rsidP="008B12DF">
      <w:r w:rsidRPr="008B12DF">
        <w:t xml:space="preserve">En esto, curiosamente, hay un paralelo con la mayéutica socrática: así como Sócrates mediante preguntas guiaba al interlocutor a dar a luz la verdad desde adentro, Jesús </w:t>
      </w:r>
      <w:r w:rsidRPr="008B12DF">
        <w:lastRenderedPageBreak/>
        <w:t xml:space="preserve">mediante parábolas suscita en el oyente una comprensión personal, indirecta pero profunda. </w:t>
      </w:r>
    </w:p>
    <w:p w14:paraId="11778219" w14:textId="77777777" w:rsidR="008B12DF" w:rsidRPr="008B12DF" w:rsidRDefault="008B12DF" w:rsidP="008B12DF">
      <w:r w:rsidRPr="008B12DF">
        <w:t xml:space="preserve">“Entre la parábola cristiana y la mayéutica socrática hay ideas en común, aunque métodos distintos” señala un análisis comparativo. </w:t>
      </w:r>
    </w:p>
    <w:p w14:paraId="30C6B5B3" w14:textId="77777777" w:rsidR="008B12DF" w:rsidRPr="008B12DF" w:rsidRDefault="008B12DF" w:rsidP="008B12DF">
      <w:r w:rsidRPr="008B12DF">
        <w:t xml:space="preserve">Sócrates usaba el diálogo interrogativo; Jesús, la narración simbólica. </w:t>
      </w:r>
    </w:p>
    <w:p w14:paraId="52356BD8" w14:textId="77777777" w:rsidR="008B12DF" w:rsidRPr="008B12DF" w:rsidRDefault="008B12DF" w:rsidP="008B12DF">
      <w:r w:rsidRPr="008B12DF">
        <w:t xml:space="preserve">Pero en ambos casos, el conocimiento de la verdad no es impuesto dogmáticamente, sino despertado en el receptor. </w:t>
      </w:r>
    </w:p>
    <w:p w14:paraId="667712CF" w14:textId="77777777" w:rsidR="008B12DF" w:rsidRPr="008B12DF" w:rsidRDefault="008B12DF" w:rsidP="008B12DF">
      <w:r w:rsidRPr="008B12DF">
        <w:t xml:space="preserve">Esto sugiere que, implícitamente, Jesús concibe al ser humano como capaz de reconocer la verdad cuando ésta se le presenta velada en historias tomadas de la vida (sembrador, hijo pródigo, etc.), si dispone de la actitud correcta (“el que tenga oídos para oír, que oiga”). </w:t>
      </w:r>
    </w:p>
    <w:p w14:paraId="01198B23" w14:textId="77777777" w:rsidR="008B12DF" w:rsidRPr="008B12DF" w:rsidRDefault="008B12DF" w:rsidP="008B12DF">
      <w:r w:rsidRPr="008B12DF">
        <w:t xml:space="preserve">La actitud epistemológica requerida es la apertura, la sencillez (por eso alaba la mirada de los niños) y la rectitud de intención. </w:t>
      </w:r>
    </w:p>
    <w:p w14:paraId="4BFB5B76" w14:textId="77777777" w:rsidR="008B12DF" w:rsidRPr="008B12DF" w:rsidRDefault="008B12DF" w:rsidP="008B12DF">
      <w:r w:rsidRPr="008B12DF">
        <w:t xml:space="preserve">Los que “no entienden” las parábolas suelen ser criticados por su </w:t>
      </w:r>
      <w:proofErr w:type="spellStart"/>
      <w:r w:rsidRPr="008B12DF">
        <w:t>cerradez</w:t>
      </w:r>
      <w:proofErr w:type="spellEnd"/>
      <w:r w:rsidRPr="008B12DF">
        <w:t xml:space="preserve"> de corazón. </w:t>
      </w:r>
    </w:p>
    <w:p w14:paraId="04F09BFB" w14:textId="77777777" w:rsidR="008B12DF" w:rsidRPr="008B12DF" w:rsidRDefault="008B12DF" w:rsidP="008B12DF">
      <w:r w:rsidRPr="008B12DF">
        <w:t xml:space="preserve">Así, conocer la verdad en el marco de Jesús es tanto un don (revelación que “el Padre oculta a sabios y revela a pequeños”) como un ejercicio moral (hay que querer hacer la voluntad de Dios para conocer la doctrina, cf. </w:t>
      </w:r>
      <w:proofErr w:type="spellStart"/>
      <w:r w:rsidRPr="008B12DF">
        <w:t>Jn</w:t>
      </w:r>
      <w:proofErr w:type="spellEnd"/>
      <w:r w:rsidRPr="008B12DF">
        <w:t xml:space="preserve"> 7,17). </w:t>
      </w:r>
    </w:p>
    <w:p w14:paraId="1D9CB085" w14:textId="77777777" w:rsidR="008B12DF" w:rsidRPr="008B12DF" w:rsidRDefault="008B12DF" w:rsidP="008B12DF">
      <w:r w:rsidRPr="008B12DF">
        <w:lastRenderedPageBreak/>
        <w:t>No se trata de un relativismo –Jesús se atreve a decir “Yo soy la Verdad” (</w:t>
      </w:r>
      <w:proofErr w:type="spellStart"/>
      <w:r w:rsidRPr="008B12DF">
        <w:t>Jn</w:t>
      </w:r>
      <w:proofErr w:type="spellEnd"/>
      <w:r w:rsidRPr="008B12DF">
        <w:t xml:space="preserve"> 14,6), reclamando una verdad absoluta en su persona– pero esta Verdad con mayúscula no se impone por argumentos, sino que se manifiesta a quien entra en relación con Él.</w:t>
      </w:r>
    </w:p>
    <w:p w14:paraId="1F2CAAF8" w14:textId="77777777" w:rsidR="008B12DF" w:rsidRPr="008B12DF" w:rsidRDefault="008B12DF" w:rsidP="0094669B">
      <w:pPr>
        <w:pStyle w:val="Ttulo2"/>
      </w:pPr>
      <w:bookmarkStart w:id="136" w:name="_Toc209938013"/>
      <w:bookmarkStart w:id="137" w:name="_Toc211175243"/>
      <w:bookmarkStart w:id="138" w:name="_Toc211271104"/>
      <w:r w:rsidRPr="008B12DF">
        <w:t>Comparación con Sócrates y Platón</w:t>
      </w:r>
      <w:bookmarkEnd w:id="136"/>
      <w:bookmarkEnd w:id="137"/>
      <w:bookmarkEnd w:id="138"/>
    </w:p>
    <w:p w14:paraId="0FA7BEF8" w14:textId="77777777" w:rsidR="008B12DF" w:rsidRPr="008B12DF" w:rsidRDefault="008B12DF" w:rsidP="008B12DF">
      <w:r w:rsidRPr="008B12DF">
        <w:t xml:space="preserve">Como se insinuó, hay analogías entre Jesús y Sócrates: ninguno escribió libros, ambos enseñaron oralmente y apelaron al diálogo (Sócrates preguntando, Jesús conversando con sus discípulos y adversarios). </w:t>
      </w:r>
    </w:p>
    <w:p w14:paraId="3155DF86" w14:textId="77777777" w:rsidR="008B12DF" w:rsidRPr="008B12DF" w:rsidRDefault="008B12DF" w:rsidP="008B12DF">
      <w:r w:rsidRPr="008B12DF">
        <w:t xml:space="preserve">Sócrates afirmaba su ignorancia (no presunción de saber) y mediante preguntas (ironía y mayéutica) intentaba que el interlocutor alcanzase definiciones universales de virtudes como justicia, piedad, etc. </w:t>
      </w:r>
    </w:p>
    <w:p w14:paraId="466CF0B2" w14:textId="77777777" w:rsidR="008B12DF" w:rsidRPr="008B12DF" w:rsidRDefault="008B12DF" w:rsidP="008B12DF">
      <w:r w:rsidRPr="008B12DF">
        <w:t xml:space="preserve">Jesús, por su parte, a veces responde con preguntas o parábolas desafiantes (“¿Quién fue el prójimo del hombre caído en manos de ladrones?” le devuelve al legista). </w:t>
      </w:r>
    </w:p>
    <w:p w14:paraId="5C5AAE69" w14:textId="77777777" w:rsidR="008B12DF" w:rsidRPr="008B12DF" w:rsidRDefault="008B12DF" w:rsidP="008B12DF">
      <w:r w:rsidRPr="008B12DF">
        <w:t xml:space="preserve">No obstante, Jesús habla con una autoridad propia –“pero yo os digo…”– que Sócrates no reclamaba (Sócrates decía ser un buscador). </w:t>
      </w:r>
    </w:p>
    <w:p w14:paraId="1DE1D281" w14:textId="77777777" w:rsidR="008B12DF" w:rsidRPr="008B12DF" w:rsidRDefault="008B12DF" w:rsidP="008B12DF">
      <w:r w:rsidRPr="008B12DF">
        <w:lastRenderedPageBreak/>
        <w:t xml:space="preserve">Desde la perspectiva platónica, podríamos decir que Jesús ofrecía un conocimiento del Bien no a través de definiciones dialécticas, sino encarnándolo en ejemplos e historias. </w:t>
      </w:r>
    </w:p>
    <w:p w14:paraId="7B5568F7" w14:textId="77777777" w:rsidR="008B12DF" w:rsidRPr="008B12DF" w:rsidRDefault="008B12DF" w:rsidP="008B12DF">
      <w:r w:rsidRPr="008B12DF">
        <w:t xml:space="preserve">Platón pensaba que conocer el Bien es condición para obrar bien, y esta es también una presuposición de Jesús: “la verdad os hará libres” liga la comprensión de la verdad con la liberación moral. </w:t>
      </w:r>
    </w:p>
    <w:p w14:paraId="16A8BE39" w14:textId="77777777" w:rsidR="008B12DF" w:rsidRPr="008B12DF" w:rsidRDefault="008B12DF" w:rsidP="008B12DF">
      <w:r w:rsidRPr="008B12DF">
        <w:t xml:space="preserve">Pero Jesús enseñó que la verdad suprema no es una Idea abstracta sino Él mismo, una persona divina-humana. </w:t>
      </w:r>
    </w:p>
    <w:p w14:paraId="62965929" w14:textId="77777777" w:rsidR="008B12DF" w:rsidRPr="008B12DF" w:rsidRDefault="008B12DF" w:rsidP="008B12DF">
      <w:r w:rsidRPr="008B12DF">
        <w:t xml:space="preserve">Esto es muy distinto de Platón. </w:t>
      </w:r>
    </w:p>
    <w:p w14:paraId="3CE76C89" w14:textId="77777777" w:rsidR="008B12DF" w:rsidRPr="008B12DF" w:rsidRDefault="008B12DF" w:rsidP="008B12DF">
      <w:r w:rsidRPr="008B12DF">
        <w:t xml:space="preserve">En Platón, el método para conocer la verdad última es la dialéctica filosófica y finalmente una especie de visión intelectual (en el símil de la línea, la noesis del Bien). </w:t>
      </w:r>
    </w:p>
    <w:p w14:paraId="153B9A2A" w14:textId="77777777" w:rsidR="008B12DF" w:rsidRPr="008B12DF" w:rsidRDefault="008B12DF" w:rsidP="008B12DF">
      <w:r w:rsidRPr="008B12DF">
        <w:t xml:space="preserve">En Jesús, el método es la fe activa por el amor: “si alguno me ama, guardará mi palabra… y yo me manifestaré a él”. </w:t>
      </w:r>
    </w:p>
    <w:p w14:paraId="2A96014B" w14:textId="77777777" w:rsidR="008B12DF" w:rsidRPr="008B12DF" w:rsidRDefault="008B12DF" w:rsidP="008B12DF">
      <w:r w:rsidRPr="008B12DF">
        <w:t xml:space="preserve">Es decir, el conocimiento de la verdad de Dios ocurre en una relación amorosa y obediencial, no solo en contemplación intelectual. </w:t>
      </w:r>
    </w:p>
    <w:p w14:paraId="57BC7163" w14:textId="77777777" w:rsidR="008B12DF" w:rsidRPr="008B12DF" w:rsidRDefault="008B12DF" w:rsidP="008B12DF">
      <w:r w:rsidRPr="008B12DF">
        <w:t xml:space="preserve">Dicho de otro modo, Jesús propone una sabiduría integral, no mera </w:t>
      </w:r>
      <w:proofErr w:type="spellStart"/>
      <w:r w:rsidRPr="008B12DF">
        <w:t>sofía</w:t>
      </w:r>
      <w:proofErr w:type="spellEnd"/>
      <w:r w:rsidRPr="008B12DF">
        <w:t xml:space="preserve"> racional. </w:t>
      </w:r>
    </w:p>
    <w:p w14:paraId="7356C651" w14:textId="77777777" w:rsidR="008B12DF" w:rsidRPr="008B12DF" w:rsidRDefault="008B12DF" w:rsidP="008B12DF">
      <w:r w:rsidRPr="008B12DF">
        <w:lastRenderedPageBreak/>
        <w:t xml:space="preserve">Sus parábolas no solo informan la mente, forman la conciencia y llaman a la conversión. </w:t>
      </w:r>
    </w:p>
    <w:p w14:paraId="63030C15" w14:textId="77777777" w:rsidR="008B12DF" w:rsidRPr="008B12DF" w:rsidRDefault="008B12DF" w:rsidP="008B12DF">
      <w:r w:rsidRPr="008B12DF">
        <w:t xml:space="preserve">Así, aunque Sócrates y Platón inauguraron la búsqueda racional de definiciones y principios, Jesús aporta una sabiduría narrativa que involucra toda la existencia. </w:t>
      </w:r>
    </w:p>
    <w:p w14:paraId="06F368CF" w14:textId="77777777" w:rsidR="008B12DF" w:rsidRPr="008B12DF" w:rsidRDefault="008B12DF" w:rsidP="008B12DF">
      <w:r w:rsidRPr="008B12DF">
        <w:t xml:space="preserve">Podría verse también un contraste: Platón desconfió de la retórica y la poesía por crear imágenes no siempre fieles; Jesús en cambio se apoya precisamente en imágenes y comparaciones (semilla de mostaza, levadura, tesoro escondido) para transmitir realidades espirituales invisibles. </w:t>
      </w:r>
    </w:p>
    <w:p w14:paraId="4308853F" w14:textId="77777777" w:rsidR="008B12DF" w:rsidRPr="008B12DF" w:rsidRDefault="008B12DF" w:rsidP="008B12DF">
      <w:r w:rsidRPr="008B12DF">
        <w:t xml:space="preserve">En clave hermenéutica, es como si reconociera que ciertas verdades hondas solo pueden comunicarse simbólicamente. </w:t>
      </w:r>
    </w:p>
    <w:p w14:paraId="38EC96A2" w14:textId="77777777" w:rsidR="008B12DF" w:rsidRPr="008B12DF" w:rsidRDefault="008B12DF" w:rsidP="008B12DF">
      <w:r w:rsidRPr="008B12DF">
        <w:t>Esto lo conectaríamos más con corrientes posteriores (hermenéutica filosófica y fenomenología) que con la estricta epistemología platónica.</w:t>
      </w:r>
    </w:p>
    <w:p w14:paraId="675B8909" w14:textId="77777777" w:rsidR="008B12DF" w:rsidRPr="008B12DF" w:rsidRDefault="008B12DF" w:rsidP="0094669B">
      <w:pPr>
        <w:pStyle w:val="Ttulo2"/>
      </w:pPr>
      <w:bookmarkStart w:id="139" w:name="_Toc209938014"/>
      <w:bookmarkStart w:id="140" w:name="_Toc211175244"/>
      <w:bookmarkStart w:id="141" w:name="_Toc211271105"/>
      <w:r w:rsidRPr="008B12DF">
        <w:t>Comparación con la hermenéutica (Ricoeur, Gadamer, Moratalla)</w:t>
      </w:r>
      <w:bookmarkEnd w:id="139"/>
      <w:bookmarkEnd w:id="140"/>
      <w:bookmarkEnd w:id="141"/>
    </w:p>
    <w:p w14:paraId="3DA50359" w14:textId="77777777" w:rsidR="008B12DF" w:rsidRPr="008B12DF" w:rsidRDefault="008B12DF" w:rsidP="008B12DF">
      <w:r w:rsidRPr="008B12DF">
        <w:t xml:space="preserve">La hermenéutica contemporánea sostiene que la verdad no está dada de manera inmediata, sino que se revela a través </w:t>
      </w:r>
      <w:r w:rsidRPr="008B12DF">
        <w:lastRenderedPageBreak/>
        <w:t xml:space="preserve">de la interpretación de textos, símbolos y eventos, en un diálogo entre el horizonte del texto y del lector (Gadamer). </w:t>
      </w:r>
    </w:p>
    <w:p w14:paraId="7E7E4871" w14:textId="77777777" w:rsidR="008B12DF" w:rsidRPr="008B12DF" w:rsidRDefault="008B12DF" w:rsidP="008B12DF">
      <w:r w:rsidRPr="008B12DF">
        <w:t xml:space="preserve">Jesús mismo, al hablar en parábolas, suscita la necesidad de interpretación: sus discípulos a menudo le piden explicaciones. </w:t>
      </w:r>
    </w:p>
    <w:p w14:paraId="4DAE1275" w14:textId="77777777" w:rsidR="008B12DF" w:rsidRPr="008B12DF" w:rsidRDefault="008B12DF" w:rsidP="008B12DF">
      <w:r w:rsidRPr="008B12DF">
        <w:t xml:space="preserve">En esto vemos que su mensaje no es unívoco y transparente a primera vista; requiere una actitud hermenéutica, una apertura a múltiples niveles de significado. </w:t>
      </w:r>
    </w:p>
    <w:p w14:paraId="2A06F2A3" w14:textId="77777777" w:rsidR="008B12DF" w:rsidRPr="008B12DF" w:rsidRDefault="008B12DF" w:rsidP="008B12DF">
      <w:r w:rsidRPr="008B12DF">
        <w:t xml:space="preserve">Paul Ricoeur analizó las parábolas de Jesús como metáforas vivas que tienen un excedente de sentido: no se agotan en una moraleja simplista, sino que refiguran la realidad y nos invitan a un cambio de perspectiva. </w:t>
      </w:r>
    </w:p>
    <w:p w14:paraId="679732C6" w14:textId="77777777" w:rsidR="008B12DF" w:rsidRPr="008B12DF" w:rsidRDefault="008B12DF" w:rsidP="008B12DF">
      <w:r w:rsidRPr="008B12DF">
        <w:t xml:space="preserve">Desde esta óptica, la “epistemología” de Jesús es congenial a la idea de que la verdad es una revelación progresiva que se capta en la interpretación comprometida. </w:t>
      </w:r>
    </w:p>
    <w:p w14:paraId="2E83D4C9" w14:textId="77777777" w:rsidR="008B12DF" w:rsidRPr="008B12DF" w:rsidRDefault="008B12DF" w:rsidP="008B12DF">
      <w:r w:rsidRPr="008B12DF">
        <w:t xml:space="preserve">Gadamer hablaría de un Horizonte del oyente que se fusiona con el Horizonte del mensaje de Jesús conforme este se actualiza en cada contexto. </w:t>
      </w:r>
    </w:p>
    <w:p w14:paraId="1286EA5B" w14:textId="77777777" w:rsidR="008B12DF" w:rsidRPr="008B12DF" w:rsidRDefault="008B12DF" w:rsidP="008B12DF">
      <w:r w:rsidRPr="008B12DF">
        <w:t xml:space="preserve">Por ejemplo, la parábola del hijo pródigo puede revelar distintas verdades según quién la escucha (el pecador arrepentido, el fariseo orgulloso, etc.), pero en todos los </w:t>
      </w:r>
      <w:r w:rsidRPr="008B12DF">
        <w:lastRenderedPageBreak/>
        <w:t xml:space="preserve">casos produce una experiencia de verdad (lo que Gadamer llama fusión de horizontes). </w:t>
      </w:r>
    </w:p>
    <w:p w14:paraId="5CD95589" w14:textId="77777777" w:rsidR="008B12DF" w:rsidRPr="008B12DF" w:rsidRDefault="008B12DF" w:rsidP="008B12DF">
      <w:r w:rsidRPr="008B12DF">
        <w:t xml:space="preserve">Además, la hermenéutica enfatiza la importancia de la tradición y la comunidad interpretativa: los primeros cristianos releen las palabras de Jesús a la luz de la Pascua, y hoy seguimos interpretándolas en comunidad (Iglesia). </w:t>
      </w:r>
    </w:p>
    <w:p w14:paraId="18B3569E" w14:textId="77777777" w:rsidR="008B12DF" w:rsidRPr="008B12DF" w:rsidRDefault="008B12DF" w:rsidP="008B12DF">
      <w:r w:rsidRPr="008B12DF">
        <w:t xml:space="preserve">Esto coincide con la realidad de que Jesús confió su enseñanza no a un escrito muerto, sino a una comunidad viva guiada por el “Espíritu de la verdad”. </w:t>
      </w:r>
    </w:p>
    <w:p w14:paraId="330EA9D1" w14:textId="77777777" w:rsidR="008B12DF" w:rsidRPr="008B12DF" w:rsidRDefault="008B12DF" w:rsidP="008B12DF">
      <w:r w:rsidRPr="008B12DF">
        <w:t xml:space="preserve">Gadamer decía que el ser que puede ser comprendido es lenguaje; en el cristianismo, el Logos divino se expresa en lenguaje humano (las parábolas, los dichos de Jesús) y ese lenguaje se convierte en mediador de la Verdad eterna. </w:t>
      </w:r>
    </w:p>
    <w:p w14:paraId="5495762A" w14:textId="77777777" w:rsidR="008B12DF" w:rsidRPr="008B12DF" w:rsidRDefault="008B12DF" w:rsidP="008B12DF">
      <w:r w:rsidRPr="008B12DF">
        <w:t xml:space="preserve">Así, la verdad como </w:t>
      </w:r>
      <w:proofErr w:type="spellStart"/>
      <w:r w:rsidRPr="008B12DF">
        <w:t>desocultamiento</w:t>
      </w:r>
      <w:proofErr w:type="spellEnd"/>
      <w:r w:rsidRPr="008B12DF">
        <w:t xml:space="preserve"> ocurre cuando, interpretando honestamente la palabra de Cristo, el sentido profundo se desvela al creyente. </w:t>
      </w:r>
    </w:p>
    <w:p w14:paraId="04E30ECA" w14:textId="77777777" w:rsidR="008B12DF" w:rsidRPr="008B12DF" w:rsidRDefault="008B12DF" w:rsidP="008B12DF">
      <w:r w:rsidRPr="008B12DF">
        <w:t xml:space="preserve">En cierto sentido, la hermenéutica moderna ofrece un andamiaje filosófico para entender cómo las enseñanzas de Jesús siguen hablando a nuevas generaciones: no como fórmulas estáticas, sino como palabra viva que interpela, cuyo sentido crece en la comprensión. </w:t>
      </w:r>
    </w:p>
    <w:p w14:paraId="15BB1395" w14:textId="77777777" w:rsidR="008B12DF" w:rsidRPr="008B12DF" w:rsidRDefault="008B12DF" w:rsidP="008B12DF">
      <w:r w:rsidRPr="008B12DF">
        <w:t xml:space="preserve">Por último, Ricoeur subrayó que la comprensión de textos religiosos pasa por un momento distanciador (exégesis </w:t>
      </w:r>
      <w:r w:rsidRPr="008B12DF">
        <w:lastRenderedPageBreak/>
        <w:t xml:space="preserve">crítica) y un momento apropiador (hacerlo propio existencialmente). </w:t>
      </w:r>
    </w:p>
    <w:p w14:paraId="44EAF772" w14:textId="77777777" w:rsidR="008B12DF" w:rsidRPr="008B12DF" w:rsidRDefault="008B12DF" w:rsidP="008B12DF">
      <w:r w:rsidRPr="008B12DF">
        <w:t xml:space="preserve">Jesús ya pedía algo similar: entender sus palabras y ponerlas en práctica (“el hombre prudente que edificó sobre roca” es quien oye la palabra y la hace). </w:t>
      </w:r>
    </w:p>
    <w:p w14:paraId="0523B2B9" w14:textId="77777777" w:rsidR="008B12DF" w:rsidRPr="008B12DF" w:rsidRDefault="008B12DF" w:rsidP="008B12DF">
      <w:r w:rsidRPr="008B12DF">
        <w:t>La praxis forma parte del circuito de la verdad: “el que cumple la verdad viene a la luz” (</w:t>
      </w:r>
      <w:proofErr w:type="spellStart"/>
      <w:r w:rsidRPr="008B12DF">
        <w:t>Jn</w:t>
      </w:r>
      <w:proofErr w:type="spellEnd"/>
      <w:r w:rsidRPr="008B12DF">
        <w:t xml:space="preserve"> 3,21). </w:t>
      </w:r>
    </w:p>
    <w:p w14:paraId="458C22AC" w14:textId="77777777" w:rsidR="008B12DF" w:rsidRPr="008B12DF" w:rsidRDefault="008B12DF" w:rsidP="008B12DF">
      <w:r w:rsidRPr="008B12DF">
        <w:t xml:space="preserve">En conclusión, en diálogo con la hermenéutica contemporánea, podemos afirmar que el “método de conocimiento” de Jesús no es la demostración axiomática, sino la revelación dialógica: propone verdades en forma narrativa y simbólica, cuya captación exige participación personal y comunitaria, interpretando y actuando. </w:t>
      </w:r>
    </w:p>
    <w:p w14:paraId="2C1AF48E" w14:textId="77777777" w:rsidR="008B12DF" w:rsidRPr="008B12DF" w:rsidRDefault="008B12DF" w:rsidP="008B12DF">
      <w:r w:rsidRPr="008B12DF">
        <w:t>Este modo hermenéutico de concebir la verdad resalta el carácter dinámico y existencial del conocimiento en Jesús.</w:t>
      </w:r>
    </w:p>
    <w:p w14:paraId="2124BDC9" w14:textId="77777777" w:rsidR="008B12DF" w:rsidRPr="008B12DF" w:rsidRDefault="008B12DF" w:rsidP="0094669B">
      <w:pPr>
        <w:pStyle w:val="Ttulo2"/>
      </w:pPr>
      <w:bookmarkStart w:id="142" w:name="_Toc209938015"/>
      <w:bookmarkStart w:id="143" w:name="_Toc211175245"/>
      <w:bookmarkStart w:id="144" w:name="_Toc211271106"/>
      <w:r w:rsidRPr="008B12DF">
        <w:t xml:space="preserve">Comparación con Heidegger (verdad como </w:t>
      </w:r>
      <w:proofErr w:type="spellStart"/>
      <w:r w:rsidRPr="008B12DF">
        <w:t>desocultamiento</w:t>
      </w:r>
      <w:proofErr w:type="spellEnd"/>
      <w:r w:rsidRPr="008B12DF">
        <w:t>)</w:t>
      </w:r>
      <w:bookmarkEnd w:id="142"/>
      <w:bookmarkEnd w:id="143"/>
      <w:bookmarkEnd w:id="144"/>
    </w:p>
    <w:p w14:paraId="19918577" w14:textId="77777777" w:rsidR="008B12DF" w:rsidRPr="008B12DF" w:rsidRDefault="008B12DF" w:rsidP="008B12DF">
      <w:r w:rsidRPr="008B12DF">
        <w:t>Martin Heidegger redefinió la verdad (</w:t>
      </w:r>
      <w:proofErr w:type="spellStart"/>
      <w:r w:rsidRPr="008B12DF">
        <w:t>aletheia</w:t>
      </w:r>
      <w:proofErr w:type="spellEnd"/>
      <w:r w:rsidRPr="008B12DF">
        <w:t>) como des ocultamiento (</w:t>
      </w:r>
      <w:proofErr w:type="spellStart"/>
      <w:r w:rsidRPr="008B12DF">
        <w:t>unveling</w:t>
      </w:r>
      <w:proofErr w:type="spellEnd"/>
      <w:r w:rsidRPr="008B12DF">
        <w:t xml:space="preserve">). </w:t>
      </w:r>
    </w:p>
    <w:p w14:paraId="7EB9D79B" w14:textId="77777777" w:rsidR="008B12DF" w:rsidRPr="008B12DF" w:rsidRDefault="008B12DF" w:rsidP="008B12DF">
      <w:r w:rsidRPr="008B12DF">
        <w:lastRenderedPageBreak/>
        <w:t xml:space="preserve">Más que correspondencia entre juicio y realidad, la verdad es un acontecimiento: algo se revela, se deja ver en su ser. </w:t>
      </w:r>
    </w:p>
    <w:p w14:paraId="3A914A0C" w14:textId="77777777" w:rsidR="008B12DF" w:rsidRPr="008B12DF" w:rsidRDefault="008B12DF" w:rsidP="008B12DF">
      <w:r w:rsidRPr="008B12DF">
        <w:t xml:space="preserve">Asimismo, situó la verdad en relación con la libertad: “la esencia de la verdad es la libertad”, entendida como dejar-ser al ente en su apertura. </w:t>
      </w:r>
    </w:p>
    <w:p w14:paraId="72D28832" w14:textId="77777777" w:rsidR="008B12DF" w:rsidRPr="008B12DF" w:rsidRDefault="008B12DF" w:rsidP="008B12DF">
      <w:r w:rsidRPr="008B12DF">
        <w:t xml:space="preserve">Podemos relacionar esto con la afirmación de Jesús “la verdad os hará libres” –casi un eco inverso: para Heidegger, la libertad hace la verdad posible; para Jesús, la verdad </w:t>
      </w:r>
      <w:proofErr w:type="spellStart"/>
      <w:r w:rsidRPr="008B12DF">
        <w:t>plenifica</w:t>
      </w:r>
      <w:proofErr w:type="spellEnd"/>
      <w:r w:rsidRPr="008B12DF">
        <w:t xml:space="preserve"> la libertad–. </w:t>
      </w:r>
    </w:p>
    <w:p w14:paraId="11BFDE34" w14:textId="77777777" w:rsidR="008B12DF" w:rsidRPr="008B12DF" w:rsidRDefault="008B12DF" w:rsidP="008B12DF">
      <w:r w:rsidRPr="008B12DF">
        <w:t xml:space="preserve">En cualquier caso, en la enseñanza de Jesús vemos episodios de revelación de la verdad: por ejemplo, en la Transfiguración los discípulos vislumbran la gloria oculta de Cristo; en las parábolas, la realidad del Reino se desvela a quienes tienen fe. </w:t>
      </w:r>
    </w:p>
    <w:p w14:paraId="08BC2412" w14:textId="77777777" w:rsidR="008B12DF" w:rsidRPr="008B12DF" w:rsidRDefault="008B12DF" w:rsidP="008B12DF">
      <w:r w:rsidRPr="008B12DF">
        <w:t xml:space="preserve">De algún modo, la verdad para Jesús es también un proceso de revelación histórica (Él mismo se va manifestando gradualmente como Mesías e Hijo de Dios a sus discípulos). </w:t>
      </w:r>
    </w:p>
    <w:p w14:paraId="34C07C57" w14:textId="77777777" w:rsidR="008B12DF" w:rsidRPr="008B12DF" w:rsidRDefault="008B12DF" w:rsidP="008B12DF">
      <w:r w:rsidRPr="008B12DF">
        <w:t xml:space="preserve">En esto se asemeja a la idea de </w:t>
      </w:r>
      <w:proofErr w:type="spellStart"/>
      <w:r w:rsidRPr="008B12DF">
        <w:t>aletheia</w:t>
      </w:r>
      <w:proofErr w:type="spellEnd"/>
      <w:r w:rsidRPr="008B12DF">
        <w:t xml:space="preserve">: la verdad no estaba patente desde el inicio, sino que se va des ocultando. </w:t>
      </w:r>
    </w:p>
    <w:p w14:paraId="576ED91D" w14:textId="77777777" w:rsidR="008B12DF" w:rsidRPr="008B12DF" w:rsidRDefault="008B12DF" w:rsidP="008B12DF">
      <w:r w:rsidRPr="008B12DF">
        <w:t xml:space="preserve">Además, Heidegger enfatiza el encuentro con la verdad más allá de conceptos –por eso habló de la poesía como vía de des ocultamiento- </w:t>
      </w:r>
    </w:p>
    <w:p w14:paraId="528C20A0" w14:textId="77777777" w:rsidR="008B12DF" w:rsidRPr="008B12DF" w:rsidRDefault="008B12DF" w:rsidP="008B12DF">
      <w:r w:rsidRPr="008B12DF">
        <w:lastRenderedPageBreak/>
        <w:t xml:space="preserve">Jesús hace algo similar: mediante relatos y gestos simbólicos (lavar los pies, partir el pan) transmite verdad de una forma no conceptual pero profundamente real. </w:t>
      </w:r>
    </w:p>
    <w:p w14:paraId="64CC73F6" w14:textId="77777777" w:rsidR="008B12DF" w:rsidRPr="008B12DF" w:rsidRDefault="008B12DF" w:rsidP="008B12DF">
      <w:r w:rsidRPr="008B12DF">
        <w:t xml:space="preserve">También Heidegger valoró la disposición anímica (estado de ánimo) como apertura a la verdad; Jesús inicia su Sermón del Monte con las bienaventuranzas, que describen disposiciones (pobreza de espíritu, pureza de corazón) gracias a las cuales uno “verá a Dios” o “poseerá el Reino”: es decir, condiciones existenciales para acceder a la verdad divina. </w:t>
      </w:r>
    </w:p>
    <w:p w14:paraId="12899C68" w14:textId="77777777" w:rsidR="008B12DF" w:rsidRPr="008B12DF" w:rsidRDefault="008B12DF" w:rsidP="008B12DF">
      <w:r w:rsidRPr="008B12DF">
        <w:t>Otro punto: Heidegger habló de la caída en la inautenticidad, del discurso vacío (</w:t>
      </w:r>
      <w:proofErr w:type="spellStart"/>
      <w:r w:rsidRPr="008B12DF">
        <w:t>Gerede</w:t>
      </w:r>
      <w:proofErr w:type="spellEnd"/>
      <w:r w:rsidRPr="008B12DF">
        <w:t xml:space="preserve">) que oculta el ser. </w:t>
      </w:r>
    </w:p>
    <w:p w14:paraId="4441F4CF" w14:textId="77777777" w:rsidR="008B12DF" w:rsidRPr="008B12DF" w:rsidRDefault="008B12DF" w:rsidP="008B12DF">
      <w:r w:rsidRPr="008B12DF">
        <w:t xml:space="preserve">Jesús igualmente criticó la hipocresía y las muchas palabras de los fariseos que ocultaban la verdad bajo tradiciones humanas. Invitó a un sí, sí – no, no, a la transparencia. </w:t>
      </w:r>
    </w:p>
    <w:p w14:paraId="3159776D" w14:textId="77777777" w:rsidR="008B12DF" w:rsidRPr="008B12DF" w:rsidRDefault="008B12DF" w:rsidP="008B12DF">
      <w:r w:rsidRPr="008B12DF">
        <w:t xml:space="preserve">Esto es quitar velos y encubrimientos para que brille la verdad. </w:t>
      </w:r>
    </w:p>
    <w:p w14:paraId="50475C59" w14:textId="77777777" w:rsidR="008B12DF" w:rsidRPr="008B12DF" w:rsidRDefault="008B12DF" w:rsidP="008B12DF">
      <w:r w:rsidRPr="008B12DF">
        <w:t xml:space="preserve">Por último, desde una perspectiva teológica-filosófica, uno podría decir que en Cristo como Verbo encarnado, la verdad del ser (Dios) se descubre en el ente (un hombre concreto). </w:t>
      </w:r>
    </w:p>
    <w:p w14:paraId="5CAEB4AC" w14:textId="77777777" w:rsidR="008B12DF" w:rsidRPr="008B12DF" w:rsidRDefault="008B12DF" w:rsidP="008B12DF">
      <w:r w:rsidRPr="008B12DF">
        <w:lastRenderedPageBreak/>
        <w:t xml:space="preserve">Es la máxima </w:t>
      </w:r>
      <w:proofErr w:type="spellStart"/>
      <w:r w:rsidRPr="008B12DF">
        <w:t>aletheia</w:t>
      </w:r>
      <w:proofErr w:type="spellEnd"/>
      <w:r w:rsidRPr="008B12DF">
        <w:t xml:space="preserve">: el Ser se revela en la existencia histórica de Jesús. </w:t>
      </w:r>
    </w:p>
    <w:p w14:paraId="35560B5E" w14:textId="77777777" w:rsidR="008B12DF" w:rsidRPr="008B12DF" w:rsidRDefault="008B12DF" w:rsidP="008B12DF">
      <w:r w:rsidRPr="008B12DF">
        <w:t xml:space="preserve">Heidegger no llegó ahí, pero su noción de la verdad como evento nos permite apreciar que la verdad en Jesús ocurre en un acontecimiento de encuentro (encuentro con su persona). </w:t>
      </w:r>
    </w:p>
    <w:p w14:paraId="40FEE9AB" w14:textId="77777777" w:rsidR="008B12DF" w:rsidRPr="008B12DF" w:rsidRDefault="008B12DF" w:rsidP="008B12DF">
      <w:r w:rsidRPr="008B12DF">
        <w:t xml:space="preserve">“¿Qué es la verdad?” preguntó Pilato retóricamente, sin darse cuenta de que la Verdad estaba aconteciendo ante él en la persona de Jesús silencioso. </w:t>
      </w:r>
    </w:p>
    <w:p w14:paraId="0E571AC4" w14:textId="77777777" w:rsidR="008B12DF" w:rsidRPr="008B12DF" w:rsidRDefault="008B12DF" w:rsidP="008B12DF">
      <w:r w:rsidRPr="008B12DF">
        <w:t xml:space="preserve">Así pues, en diálogo con Heidegger, podemos entender mejor que la verdad cristiana no es una mera colección de enunciados, sino una realidad que se revela –y que libera al ser humano cuando la acoge. </w:t>
      </w:r>
    </w:p>
    <w:p w14:paraId="3EAA9C48" w14:textId="77777777" w:rsidR="008B12DF" w:rsidRPr="008B12DF" w:rsidRDefault="008B12DF" w:rsidP="008B12DF">
      <w:r w:rsidRPr="008B12DF">
        <w:t xml:space="preserve">En el seguimiento de Jesús, se va corriendo el velo de la existencia: el discípulo “conocerá la verdad” en la medida en que permanezca en su palabra. </w:t>
      </w:r>
    </w:p>
    <w:p w14:paraId="323A5025" w14:textId="77777777" w:rsidR="008B12DF" w:rsidRPr="008B12DF" w:rsidRDefault="008B12DF" w:rsidP="008B12DF">
      <w:r w:rsidRPr="008B12DF">
        <w:t xml:space="preserve">Esta concepción dinámica y participativa de la verdad entronca bien con la filosofía del </w:t>
      </w:r>
      <w:proofErr w:type="spellStart"/>
      <w:r w:rsidRPr="008B12DF">
        <w:t>desocultamiento</w:t>
      </w:r>
      <w:proofErr w:type="spellEnd"/>
      <w:r w:rsidRPr="008B12DF">
        <w:t>.</w:t>
      </w:r>
    </w:p>
    <w:p w14:paraId="02217B0E" w14:textId="77777777" w:rsidR="008B12DF" w:rsidRPr="008B12DF" w:rsidRDefault="008B12DF" w:rsidP="008B12DF"/>
    <w:p w14:paraId="597A72DE" w14:textId="77777777" w:rsidR="008B12DF" w:rsidRPr="008B12DF" w:rsidRDefault="008B12DF" w:rsidP="008B12DF">
      <w:r w:rsidRPr="008B12DF">
        <w:t xml:space="preserve">En resumen, la manera en que Jesús entiende y comunica la verdad desafía las nociones filosóficas clásicas: privilegia el conocimiento sapiencial (sabiduría práctica) sobre el meramente teórico, utiliza la narrativa y la metáfora en </w:t>
      </w:r>
      <w:r w:rsidRPr="008B12DF">
        <w:lastRenderedPageBreak/>
        <w:t>lugar de la definición abstracta, y concibe la verdad como algo que se revela en una relación personal (hijo-padre, discípulo-maestro, amigo-amigo) y que transforma la vida de quien la acoge. Este enfoque, puesto en diálogo con Sócrates/Platón, con la hermenéutica moderna y con Heidegger, enriquece nuestra comprensión de la epistemología evangélica: no es irracionalismo, sino otra racionalidad, integradora de existencia y significado, que podríamos denominar razón narrativa y filial.</w:t>
      </w:r>
    </w:p>
    <w:p w14:paraId="4995A3FD" w14:textId="77777777" w:rsidR="008B12DF" w:rsidRPr="008B12DF" w:rsidRDefault="008B12DF" w:rsidP="008B12DF"/>
    <w:p w14:paraId="0CC0FCA0" w14:textId="77777777" w:rsidR="008B12DF" w:rsidRPr="008B12DF" w:rsidRDefault="008B12DF" w:rsidP="008B12DF"/>
    <w:p w14:paraId="62A84630" w14:textId="77777777" w:rsidR="008B12DF" w:rsidRPr="008B12DF" w:rsidRDefault="008B12DF" w:rsidP="008B12DF"/>
    <w:p w14:paraId="6C9984E3" w14:textId="77777777" w:rsidR="008B12DF" w:rsidRPr="008B12DF" w:rsidRDefault="008B12DF" w:rsidP="008B12DF"/>
    <w:p w14:paraId="588BF66B" w14:textId="77777777" w:rsidR="008B12DF" w:rsidRPr="008B12DF" w:rsidRDefault="008B12DF" w:rsidP="008B12DF"/>
    <w:p w14:paraId="0C794DC0" w14:textId="77777777" w:rsidR="008B12DF" w:rsidRPr="008B12DF" w:rsidRDefault="008B12DF" w:rsidP="008B12DF"/>
    <w:p w14:paraId="24A8814A" w14:textId="77777777" w:rsidR="008B12DF" w:rsidRPr="008B12DF" w:rsidRDefault="008B12DF" w:rsidP="008B12DF"/>
    <w:p w14:paraId="6F74B2BF" w14:textId="77777777" w:rsidR="008B12DF" w:rsidRPr="008B12DF" w:rsidRDefault="008B12DF" w:rsidP="008B12DF"/>
    <w:p w14:paraId="6AFA326F" w14:textId="77777777" w:rsidR="008B12DF" w:rsidRPr="008B12DF" w:rsidRDefault="008B12DF" w:rsidP="008B12DF"/>
    <w:p w14:paraId="1B6DBFA4" w14:textId="77777777" w:rsidR="008B12DF" w:rsidRPr="008B12DF" w:rsidRDefault="008B12DF" w:rsidP="008B12DF"/>
    <w:p w14:paraId="5C5DBF08" w14:textId="77777777" w:rsidR="008B12DF" w:rsidRPr="008B12DF" w:rsidRDefault="008B12DF" w:rsidP="008B12DF"/>
    <w:p w14:paraId="0F9A5759" w14:textId="77777777" w:rsidR="007D7123" w:rsidRDefault="007D7123" w:rsidP="008B12DF">
      <w:pPr>
        <w:sectPr w:rsidR="007D7123" w:rsidSect="008B12DF">
          <w:pgSz w:w="8641" w:h="12962"/>
          <w:pgMar w:top="1418" w:right="1418" w:bottom="1418" w:left="1701" w:header="709" w:footer="709" w:gutter="0"/>
          <w:cols w:space="708"/>
          <w:docGrid w:linePitch="360"/>
        </w:sectPr>
      </w:pPr>
    </w:p>
    <w:p w14:paraId="3DDE36A6" w14:textId="77777777" w:rsidR="008B12DF" w:rsidRPr="008B12DF" w:rsidRDefault="008B12DF" w:rsidP="0094669B">
      <w:pPr>
        <w:pStyle w:val="Ttulo1"/>
      </w:pPr>
      <w:bookmarkStart w:id="145" w:name="_Toc211175246"/>
      <w:bookmarkStart w:id="146" w:name="_Toc211271107"/>
      <w:bookmarkStart w:id="147" w:name="_Toc209938016"/>
      <w:r w:rsidRPr="008B12DF">
        <w:lastRenderedPageBreak/>
        <w:t>Ontología implícita: Ser, Mal, Dios y Existencia en el mensaje de Jesús</w:t>
      </w:r>
      <w:bookmarkEnd w:id="145"/>
      <w:bookmarkEnd w:id="146"/>
      <w:r w:rsidRPr="008B12DF">
        <w:t xml:space="preserve"> </w:t>
      </w:r>
      <w:bookmarkEnd w:id="147"/>
    </w:p>
    <w:p w14:paraId="10E35573" w14:textId="77777777" w:rsidR="008B12DF" w:rsidRPr="008B12DF" w:rsidRDefault="008B12DF" w:rsidP="008B12DF">
      <w:r w:rsidRPr="008B12DF">
        <w:t>Aunque Jesús de Nazaret no formuló tratados ontológicos, su predicación presupone ciertas concepciones sobre el ser, el mal, Dios y el sentido de la existencia humana. Podemos hablar de una ontología implícita en su mensaje.</w:t>
      </w:r>
    </w:p>
    <w:p w14:paraId="7C51D9C4" w14:textId="77777777" w:rsidR="008B12DF" w:rsidRPr="008B12DF" w:rsidRDefault="008B12DF" w:rsidP="008B12DF">
      <w:r w:rsidRPr="008B12DF">
        <w:t xml:space="preserve">En la cosmovisión de Jesús, Dios es el fundamento último de la realidad, definido primordialmente como Amor. </w:t>
      </w:r>
    </w:p>
    <w:p w14:paraId="6B1C2EDC" w14:textId="77777777" w:rsidR="008B12DF" w:rsidRPr="008B12DF" w:rsidRDefault="008B12DF" w:rsidP="008B12DF">
      <w:r w:rsidRPr="008B12DF">
        <w:t xml:space="preserve">No es un ente entre entes, sino el origen de todo ser (“Padre creador del cielo y la tierra”). </w:t>
      </w:r>
    </w:p>
    <w:p w14:paraId="333E9519" w14:textId="77777777" w:rsidR="008B12DF" w:rsidRPr="008B12DF" w:rsidRDefault="008B12DF" w:rsidP="008B12DF">
      <w:r w:rsidRPr="008B12DF">
        <w:t xml:space="preserve">Jesús se refiere a Dios con familiaridad filial y lo presenta como </w:t>
      </w:r>
      <w:proofErr w:type="spellStart"/>
      <w:r w:rsidRPr="008B12DF">
        <w:t>Abbá</w:t>
      </w:r>
      <w:proofErr w:type="spellEnd"/>
      <w:r w:rsidRPr="008B12DF">
        <w:t xml:space="preserve"> (Padre) cuyo ser más profundo es amar sin límites (piénsese en la parábola del padre misericordioso). </w:t>
      </w:r>
    </w:p>
    <w:p w14:paraId="02EABE92" w14:textId="77777777" w:rsidR="008B12DF" w:rsidRPr="008B12DF" w:rsidRDefault="008B12DF" w:rsidP="008B12DF">
      <w:r w:rsidRPr="008B12DF">
        <w:t xml:space="preserve">Esta comprensión de Dios como amor (explicada teológicamente en 1 </w:t>
      </w:r>
      <w:proofErr w:type="spellStart"/>
      <w:r w:rsidRPr="008B12DF">
        <w:t>Jn</w:t>
      </w:r>
      <w:proofErr w:type="spellEnd"/>
      <w:r w:rsidRPr="008B12DF">
        <w:t xml:space="preserve"> 4:8: “Dios es Amor”) conlleva una cierta ontología del Bien: el ser mismo, salido de las manos de Dios, es bueno en su raíz. Jesús afirma “Dios… hace salir el sol sobre justos e injustos”, es decir, el ser dado a las </w:t>
      </w:r>
      <w:r w:rsidRPr="008B12DF">
        <w:lastRenderedPageBreak/>
        <w:t xml:space="preserve">criaturas es don, es bueno independientemente de sus méritos. </w:t>
      </w:r>
    </w:p>
    <w:p w14:paraId="029D9C64" w14:textId="77777777" w:rsidR="008B12DF" w:rsidRPr="008B12DF" w:rsidRDefault="008B12DF" w:rsidP="008B12DF">
      <w:r w:rsidRPr="008B12DF">
        <w:t>No desarrolla una teoría de la participación del ser al estilo tomista, pero su actitud de constante agradecimiento y alabanza (“Te doy gracias, Padre, Señor de cielo y tierra…”) refleja una convicción de fondo: todo ser es regalo proveniente del Ser supremo que es bueno.</w:t>
      </w:r>
    </w:p>
    <w:p w14:paraId="73856864" w14:textId="77777777" w:rsidR="008B12DF" w:rsidRPr="008B12DF" w:rsidRDefault="008B12DF" w:rsidP="008B12DF">
      <w:r w:rsidRPr="008B12DF">
        <w:t xml:space="preserve">¿Y el mal? Jesús lo experimenta y combate: expulsa demonios, perdona pecados, sana enfermedades. </w:t>
      </w:r>
    </w:p>
    <w:p w14:paraId="6002C0C7" w14:textId="77777777" w:rsidR="008B12DF" w:rsidRPr="008B12DF" w:rsidRDefault="008B12DF" w:rsidP="008B12DF">
      <w:r w:rsidRPr="008B12DF">
        <w:t xml:space="preserve">No da una explicación filosófica del origen del mal, pero sus acciones sugieren que el mal es algo antinatural, una distorsión a ser eliminada. </w:t>
      </w:r>
    </w:p>
    <w:p w14:paraId="64AA7F9D" w14:textId="77777777" w:rsidR="008B12DF" w:rsidRPr="008B12DF" w:rsidRDefault="008B12DF" w:rsidP="008B12DF">
      <w:r w:rsidRPr="008B12DF">
        <w:t xml:space="preserve">Esto es coherente con la idea clásica (agustiniana-tomista) del mal como privación del bien. </w:t>
      </w:r>
    </w:p>
    <w:p w14:paraId="7BEE8465" w14:textId="77777777" w:rsidR="008B12DF" w:rsidRPr="008B12DF" w:rsidRDefault="008B12DF" w:rsidP="008B12DF">
      <w:r w:rsidRPr="008B12DF">
        <w:t xml:space="preserve">Cada milagro de curación es, en efecto, una restauración del ser (la vista al ciego, la salud al leproso), devolviendo plenitud donde había carencia. </w:t>
      </w:r>
    </w:p>
    <w:p w14:paraId="085A1925" w14:textId="77777777" w:rsidR="008B12DF" w:rsidRPr="008B12DF" w:rsidRDefault="008B12DF" w:rsidP="008B12DF">
      <w:r w:rsidRPr="008B12DF">
        <w:t xml:space="preserve">Y sus perdones de pecados rehabilitan al pecador devolviéndole su verdad de hijo de Dios. </w:t>
      </w:r>
    </w:p>
    <w:p w14:paraId="03835D10" w14:textId="77777777" w:rsidR="008B12DF" w:rsidRPr="008B12DF" w:rsidRDefault="008B12DF" w:rsidP="008B12DF">
      <w:r w:rsidRPr="008B12DF">
        <w:t xml:space="preserve">Así, aunque Jesús no dice explícitamente “el mal es </w:t>
      </w:r>
      <w:proofErr w:type="spellStart"/>
      <w:r w:rsidRPr="008B12DF">
        <w:t>privatio</w:t>
      </w:r>
      <w:proofErr w:type="spellEnd"/>
      <w:r w:rsidRPr="008B12DF">
        <w:t xml:space="preserve"> </w:t>
      </w:r>
      <w:proofErr w:type="spellStart"/>
      <w:r w:rsidRPr="008B12DF">
        <w:t>boni</w:t>
      </w:r>
      <w:proofErr w:type="spellEnd"/>
      <w:r w:rsidRPr="008B12DF">
        <w:t xml:space="preserve">”, en la práctica trata al mal como algo que no tiene entidad positiva propia, sino como un parásito en la buena creación de Dios. </w:t>
      </w:r>
    </w:p>
    <w:p w14:paraId="6195E043" w14:textId="77777777" w:rsidR="008B12DF" w:rsidRPr="008B12DF" w:rsidRDefault="008B12DF" w:rsidP="008B12DF">
      <w:r w:rsidRPr="008B12DF">
        <w:lastRenderedPageBreak/>
        <w:t>Frente a visiones dualistas (bien y mal como principios equivalentes), Jesús claramente está del lado de una ontología monoteísta y bondadosa: solo Dios es principio del ser, el mal es secundario, destino a ser vencido. Su victoria pascual (Resurrección) es la afirmación definitiva de que la vida y el ser prevalecen sobre la muerte y la nada. “La luz brilla en las tinieblas y las tinieblas no la vencieron” (</w:t>
      </w:r>
      <w:proofErr w:type="spellStart"/>
      <w:r w:rsidRPr="008B12DF">
        <w:t>Jn</w:t>
      </w:r>
      <w:proofErr w:type="spellEnd"/>
      <w:r w:rsidRPr="008B12DF">
        <w:t xml:space="preserve"> 1,5) es un enunciado ontológico-teológico: el Ser-luz (Cristo) no puede ser aniquilado por la no-luz (tiniebla del mal).</w:t>
      </w:r>
    </w:p>
    <w:p w14:paraId="4DC9660C" w14:textId="77777777" w:rsidR="008B12DF" w:rsidRPr="008B12DF" w:rsidRDefault="008B12DF" w:rsidP="008B12DF">
      <w:r w:rsidRPr="008B12DF">
        <w:t xml:space="preserve">Jesús no diserta sobre </w:t>
      </w:r>
      <w:proofErr w:type="spellStart"/>
      <w:r w:rsidRPr="008B12DF">
        <w:t>ousía</w:t>
      </w:r>
      <w:proofErr w:type="spellEnd"/>
      <w:r w:rsidRPr="008B12DF">
        <w:t xml:space="preserve"> o </w:t>
      </w:r>
      <w:proofErr w:type="spellStart"/>
      <w:r w:rsidRPr="008B12DF">
        <w:t>esse</w:t>
      </w:r>
      <w:proofErr w:type="spellEnd"/>
      <w:r w:rsidRPr="008B12DF">
        <w:t xml:space="preserve">, pero hace revelaciones ontológicas en sus títulos y dichos: se atribuye el “Yo soy” (“antes de que Abraham naciera, Yo Soy”, </w:t>
      </w:r>
      <w:proofErr w:type="spellStart"/>
      <w:r w:rsidRPr="008B12DF">
        <w:t>Jn</w:t>
      </w:r>
      <w:proofErr w:type="spellEnd"/>
      <w:r w:rsidRPr="008B12DF">
        <w:t xml:space="preserve"> 8,58), identificándose misteriosamente con el Ser divino revelado a Moisés. “Yo soy el camino, la verdad y la vida” (</w:t>
      </w:r>
      <w:proofErr w:type="spellStart"/>
      <w:r w:rsidRPr="008B12DF">
        <w:t>Jn</w:t>
      </w:r>
      <w:proofErr w:type="spellEnd"/>
      <w:r w:rsidRPr="008B12DF">
        <w:t xml:space="preserve"> 14,6) también es una proposición de enorme densidad ontológica: implica que en su persona reside la Verdad del ser y la Vida auténtica que funda a toda vida. </w:t>
      </w:r>
    </w:p>
    <w:p w14:paraId="425CAFED" w14:textId="77777777" w:rsidR="008B12DF" w:rsidRPr="008B12DF" w:rsidRDefault="008B12DF" w:rsidP="008B12DF">
      <w:r w:rsidRPr="008B12DF">
        <w:t xml:space="preserve">En Cristo, pues, la existencia humana es elevada a ser sacramento del Ser divino. Esto sugiere una ontología teísta participativa: la existencia creada (nuestra vida humana) halla su fuente y consistencia en la Vida increada (Dios). </w:t>
      </w:r>
    </w:p>
    <w:p w14:paraId="78D60191" w14:textId="77777777" w:rsidR="008B12DF" w:rsidRPr="008B12DF" w:rsidRDefault="008B12DF" w:rsidP="008B12DF">
      <w:r w:rsidRPr="008B12DF">
        <w:lastRenderedPageBreak/>
        <w:t xml:space="preserve">Tomás de Aquino diría: Dios es </w:t>
      </w:r>
      <w:proofErr w:type="spellStart"/>
      <w:r w:rsidRPr="008B12DF">
        <w:t>Ipsum</w:t>
      </w:r>
      <w:proofErr w:type="spellEnd"/>
      <w:r w:rsidRPr="008B12DF">
        <w:t xml:space="preserve"> </w:t>
      </w:r>
      <w:proofErr w:type="spellStart"/>
      <w:r w:rsidRPr="008B12DF">
        <w:t>Esse</w:t>
      </w:r>
      <w:proofErr w:type="spellEnd"/>
      <w:r w:rsidRPr="008B12DF">
        <w:t xml:space="preserve"> </w:t>
      </w:r>
      <w:proofErr w:type="spellStart"/>
      <w:r w:rsidRPr="008B12DF">
        <w:t>Subsistens</w:t>
      </w:r>
      <w:proofErr w:type="spellEnd"/>
      <w:r w:rsidRPr="008B12DF">
        <w:t xml:space="preserve"> (el Ser mismo subsistente), y las criaturas tienen el ser por participación; Jesús no lo formula así, pero sí declara: “apartados de mí no podéis hacer nada”, lo que en clave ontológica significa que sin la conexión con la Fuente (el Logos) nada subsiste plenamente.</w:t>
      </w:r>
    </w:p>
    <w:p w14:paraId="45071C26" w14:textId="77777777" w:rsidR="008B12DF" w:rsidRPr="008B12DF" w:rsidRDefault="008B12DF" w:rsidP="008B12DF">
      <w:r w:rsidRPr="008B12DF">
        <w:t xml:space="preserve">En cuanto a la existencia humana como llamada, este es un concepto central en Jesús: continuamente llama, invita, convoca. “Sígueme” dirigido a distintos individuos implica que la existencia no es un mero hecho dado, sino una tarea o misión. </w:t>
      </w:r>
    </w:p>
    <w:p w14:paraId="3CCFBD0A" w14:textId="77777777" w:rsidR="008B12DF" w:rsidRPr="008B12DF" w:rsidRDefault="008B12DF" w:rsidP="008B12DF">
      <w:r w:rsidRPr="008B12DF">
        <w:t xml:space="preserve">Cada persona tiene una vocación única (apóstol, testigo, discípulo) en el plan de Dios. </w:t>
      </w:r>
    </w:p>
    <w:p w14:paraId="0893FD4E" w14:textId="77777777" w:rsidR="008B12DF" w:rsidRPr="008B12DF" w:rsidRDefault="008B12DF" w:rsidP="008B12DF">
      <w:r w:rsidRPr="008B12DF">
        <w:t xml:space="preserve">Ontológicamente, podríamos decir que el ser humano es visto no como un ente fijo, sino como un devenir orientado por una llamada trascendente. </w:t>
      </w:r>
    </w:p>
    <w:p w14:paraId="3069568E" w14:textId="77777777" w:rsidR="008B12DF" w:rsidRPr="008B12DF" w:rsidRDefault="008B12DF" w:rsidP="008B12DF">
      <w:r w:rsidRPr="008B12DF">
        <w:t xml:space="preserve">Esta idea parece conectar con ciertas corrientes existencialistas teístas (p.ej. Gabriel Marcel, que veía la vida como itinerario de misterio) y con la noción aristotélica-tomista de </w:t>
      </w:r>
      <w:proofErr w:type="spellStart"/>
      <w:r w:rsidRPr="008B12DF">
        <w:t>actus</w:t>
      </w:r>
      <w:proofErr w:type="spellEnd"/>
      <w:r w:rsidRPr="008B12DF">
        <w:t xml:space="preserve"> et </w:t>
      </w:r>
      <w:proofErr w:type="spellStart"/>
      <w:r w:rsidRPr="008B12DF">
        <w:t>potentia</w:t>
      </w:r>
      <w:proofErr w:type="spellEnd"/>
      <w:r w:rsidRPr="008B12DF">
        <w:t xml:space="preserve"> (el hombre tiene potencialidades que se actualizan en respuesta a fines). </w:t>
      </w:r>
    </w:p>
    <w:p w14:paraId="542A486C" w14:textId="77777777" w:rsidR="008B12DF" w:rsidRPr="008B12DF" w:rsidRDefault="008B12DF" w:rsidP="008B12DF">
      <w:r w:rsidRPr="008B12DF">
        <w:t xml:space="preserve">Jesús formula esto en lenguaje de fe: “sed perfectos como vuestro Padre celestial es perfecto”, marcando un </w:t>
      </w:r>
      <w:proofErr w:type="spellStart"/>
      <w:r w:rsidRPr="008B12DF">
        <w:t>telos</w:t>
      </w:r>
      <w:proofErr w:type="spellEnd"/>
      <w:r w:rsidRPr="008B12DF">
        <w:t xml:space="preserve"> </w:t>
      </w:r>
      <w:r w:rsidRPr="008B12DF">
        <w:lastRenderedPageBreak/>
        <w:t xml:space="preserve">infinito (imitar a Dios) que excede las capacidades meramente humanas pero hacia el cual estamos orientados por gracia. </w:t>
      </w:r>
    </w:p>
    <w:p w14:paraId="752931F8" w14:textId="77777777" w:rsidR="008B12DF" w:rsidRPr="008B12DF" w:rsidRDefault="008B12DF" w:rsidP="008B12DF">
      <w:r w:rsidRPr="008B12DF">
        <w:t>Cada encuentro de Jesús con alguien desvela la posibilidad de un sentido nuevo para esa persona (la samaritana se convierte en misionera, Pedro de pescador pasa a ser “piedra” de la Iglesia, etc.), mostrando que el sentido del ser humano no está en sí mismo encerrado, sino en responder a la palabra de Dios que lo llama por su nombre.</w:t>
      </w:r>
    </w:p>
    <w:p w14:paraId="486EF606" w14:textId="77777777" w:rsidR="008B12DF" w:rsidRPr="008B12DF" w:rsidRDefault="008B12DF" w:rsidP="0094669B">
      <w:pPr>
        <w:pStyle w:val="Ttulo2"/>
      </w:pPr>
      <w:bookmarkStart w:id="148" w:name="_Toc209938017"/>
      <w:bookmarkStart w:id="149" w:name="_Toc211175247"/>
      <w:bookmarkStart w:id="150" w:name="_Toc211271108"/>
      <w:r w:rsidRPr="008B12DF">
        <w:t>Comparación con la visión teísta clásica (Tomás de Aquino)</w:t>
      </w:r>
      <w:bookmarkEnd w:id="148"/>
      <w:bookmarkEnd w:id="149"/>
      <w:bookmarkEnd w:id="150"/>
    </w:p>
    <w:p w14:paraId="63E112A1" w14:textId="77777777" w:rsidR="008B12DF" w:rsidRPr="008B12DF" w:rsidRDefault="008B12DF" w:rsidP="008B12DF">
      <w:r w:rsidRPr="008B12DF">
        <w:t xml:space="preserve">La metafísica tomista afirmaría: Dios es el Ser por esencia, Acto de ser puro, cuya esencia es existir; las criaturas tienen esencia distinta de su </w:t>
      </w:r>
      <w:proofErr w:type="spellStart"/>
      <w:r w:rsidRPr="008B12DF">
        <w:t>esse</w:t>
      </w:r>
      <w:proofErr w:type="spellEnd"/>
      <w:r w:rsidRPr="008B12DF">
        <w:t xml:space="preserve">, por eso son contingentes y reciben el ser de Dios. </w:t>
      </w:r>
    </w:p>
    <w:p w14:paraId="4C948B25" w14:textId="77777777" w:rsidR="008B12DF" w:rsidRPr="008B12DF" w:rsidRDefault="008B12DF" w:rsidP="008B12DF">
      <w:r w:rsidRPr="008B12DF">
        <w:t xml:space="preserve">En Jesús vemos la confirmación viviente de la dependencia total de lo creado respecto a Dios: “sin mí nada podéis”. </w:t>
      </w:r>
    </w:p>
    <w:p w14:paraId="79AAF06A" w14:textId="77777777" w:rsidR="008B12DF" w:rsidRPr="008B12DF" w:rsidRDefault="008B12DF" w:rsidP="008B12DF">
      <w:r w:rsidRPr="008B12DF">
        <w:t xml:space="preserve">Tomás diría “sin la causalidad del </w:t>
      </w:r>
      <w:proofErr w:type="spellStart"/>
      <w:r w:rsidRPr="008B12DF">
        <w:t>Ipsum</w:t>
      </w:r>
      <w:proofErr w:type="spellEnd"/>
      <w:r w:rsidRPr="008B12DF">
        <w:t xml:space="preserve"> </w:t>
      </w:r>
      <w:proofErr w:type="spellStart"/>
      <w:r w:rsidRPr="008B12DF">
        <w:t>Esse</w:t>
      </w:r>
      <w:proofErr w:type="spellEnd"/>
      <w:r w:rsidRPr="008B12DF">
        <w:t xml:space="preserve"> nada existe”. </w:t>
      </w:r>
    </w:p>
    <w:p w14:paraId="2DD61AE1" w14:textId="77777777" w:rsidR="008B12DF" w:rsidRPr="008B12DF" w:rsidRDefault="008B12DF" w:rsidP="008B12DF">
      <w:r w:rsidRPr="008B12DF">
        <w:t xml:space="preserve">Asimismo, Tomás definió a Dios como </w:t>
      </w:r>
      <w:proofErr w:type="spellStart"/>
      <w:r w:rsidRPr="008B12DF">
        <w:t>summa</w:t>
      </w:r>
      <w:proofErr w:type="spellEnd"/>
      <w:r w:rsidRPr="008B12DF">
        <w:t xml:space="preserve"> bonitas (bondad suma) y al mal como </w:t>
      </w:r>
      <w:proofErr w:type="spellStart"/>
      <w:r w:rsidRPr="008B12DF">
        <w:t>privatio</w:t>
      </w:r>
      <w:proofErr w:type="spellEnd"/>
      <w:r w:rsidRPr="008B12DF">
        <w:t xml:space="preserve"> </w:t>
      </w:r>
      <w:proofErr w:type="spellStart"/>
      <w:r w:rsidRPr="008B12DF">
        <w:t>boni</w:t>
      </w:r>
      <w:proofErr w:type="spellEnd"/>
      <w:r w:rsidRPr="008B12DF">
        <w:t xml:space="preserve">. </w:t>
      </w:r>
    </w:p>
    <w:p w14:paraId="09D1F3B2" w14:textId="77777777" w:rsidR="008B12DF" w:rsidRPr="008B12DF" w:rsidRDefault="008B12DF" w:rsidP="008B12DF">
      <w:r w:rsidRPr="008B12DF">
        <w:lastRenderedPageBreak/>
        <w:t xml:space="preserve">Jesús, con menos escolástica, enseña que Dios es absolutamente bueno (“nadie es bueno sino solo Dios”) y trata al mal como transitorio, permisiones en orden a un bien mayor (por ejemplo, la muerte de Lázaro permitida para manifestar la gloria de Dios en su resurrección). </w:t>
      </w:r>
    </w:p>
    <w:p w14:paraId="567EB1DA" w14:textId="77777777" w:rsidR="008B12DF" w:rsidRPr="008B12DF" w:rsidRDefault="008B12DF" w:rsidP="008B12DF">
      <w:r w:rsidRPr="008B12DF">
        <w:t xml:space="preserve">Otra noción clásica es la Providencia: Jesús insiste en que el Padre sustenta a sus criaturas (vestir a los lirios, alimentar a las aves), lo cual es una afirmación ontológica de la continua dependencia del ser creado de la acción divina conservadora. </w:t>
      </w:r>
    </w:p>
    <w:p w14:paraId="5579EF41" w14:textId="77777777" w:rsidR="008B12DF" w:rsidRPr="008B12DF" w:rsidRDefault="008B12DF" w:rsidP="008B12DF">
      <w:r w:rsidRPr="008B12DF">
        <w:t xml:space="preserve">En Tomás, las causas segundas actúan, pero solo perseveran en el ser por la causa primera; en Jesús, “ni un pajarillo cae sin el consentimiento del Padre”. </w:t>
      </w:r>
    </w:p>
    <w:p w14:paraId="41DC8281" w14:textId="77777777" w:rsidR="008B12DF" w:rsidRPr="008B12DF" w:rsidRDefault="008B12DF" w:rsidP="008B12DF">
      <w:r w:rsidRPr="008B12DF">
        <w:t xml:space="preserve">En cuanto a la ontología del ser humano, Tomás diría que la criatura racional está hecha para la Visión de la esencia divina, un fin sobrenatural; Jesús habla del “ver a Dios” de forma poética (“los limpios de corazón verán a Dios”), apuntando a la misma realidad. Así, la ontología teísta de Santo Tomás provee las categorías para articular conceptualmente lo que en labios de Jesús son imágenes y verdades de fe. </w:t>
      </w:r>
    </w:p>
    <w:p w14:paraId="43876C4D" w14:textId="77777777" w:rsidR="008B12DF" w:rsidRPr="008B12DF" w:rsidRDefault="008B12DF" w:rsidP="008B12DF">
      <w:r w:rsidRPr="008B12DF">
        <w:t xml:space="preserve">Podemos ver un alineamiento: Jesús no vino a desmentir la bondad del ser (como haría un gnóstico), ni a equiparar el </w:t>
      </w:r>
      <w:r w:rsidRPr="008B12DF">
        <w:lastRenderedPageBreak/>
        <w:t xml:space="preserve">mal al bien (como un dualista), sino a reafirmar que “ser es bueno porque lo crea Dios”. </w:t>
      </w:r>
    </w:p>
    <w:p w14:paraId="3D528CDB" w14:textId="77777777" w:rsidR="008B12DF" w:rsidRPr="008B12DF" w:rsidRDefault="008B12DF" w:rsidP="008B12DF">
      <w:r w:rsidRPr="008B12DF">
        <w:t>La famosa frase “Yo he venido para que tengan vida, y la tengan en abundancia” (</w:t>
      </w:r>
      <w:proofErr w:type="spellStart"/>
      <w:r w:rsidRPr="008B12DF">
        <w:t>Jn</w:t>
      </w:r>
      <w:proofErr w:type="spellEnd"/>
      <w:r w:rsidRPr="008B12DF">
        <w:t xml:space="preserve"> 10,10) es casi una declaración ontológica: el Logos encarnado irrumpe para potenciar el ser de las criaturas (darles vida plena). </w:t>
      </w:r>
    </w:p>
    <w:p w14:paraId="22F280F5" w14:textId="77777777" w:rsidR="008B12DF" w:rsidRPr="008B12DF" w:rsidRDefault="008B12DF" w:rsidP="008B12DF">
      <w:r w:rsidRPr="008B12DF">
        <w:t xml:space="preserve">Esto sugiere que para Jesús la salvación es una especie de </w:t>
      </w:r>
      <w:proofErr w:type="spellStart"/>
      <w:r w:rsidRPr="008B12DF">
        <w:t>plenificación</w:t>
      </w:r>
      <w:proofErr w:type="spellEnd"/>
      <w:r w:rsidRPr="008B12DF">
        <w:t xml:space="preserve"> ontológica: de la muerte (no-ser relativo) a la vida eterna (ser pleno). </w:t>
      </w:r>
    </w:p>
    <w:p w14:paraId="4C49F0D9" w14:textId="77777777" w:rsidR="008B12DF" w:rsidRPr="008B12DF" w:rsidRDefault="008B12DF" w:rsidP="008B12DF">
      <w:r w:rsidRPr="008B12DF">
        <w:t>En Tomás, participar en Dios es participar en el ser; en Jesús, unirse a Él (vida de gracia) es entrar en la Vida verdadera.</w:t>
      </w:r>
    </w:p>
    <w:p w14:paraId="4BA9975D" w14:textId="77777777" w:rsidR="008B12DF" w:rsidRPr="008B12DF" w:rsidRDefault="008B12DF" w:rsidP="0094669B">
      <w:pPr>
        <w:pStyle w:val="Ttulo2"/>
      </w:pPr>
      <w:bookmarkStart w:id="151" w:name="_Toc209938018"/>
      <w:bookmarkStart w:id="152" w:name="_Toc211175248"/>
      <w:bookmarkStart w:id="153" w:name="_Toc211271109"/>
      <w:r w:rsidRPr="008B12DF">
        <w:t>Comparación con Heidegger (existencialismo secular)</w:t>
      </w:r>
      <w:bookmarkEnd w:id="151"/>
      <w:bookmarkEnd w:id="152"/>
      <w:bookmarkEnd w:id="153"/>
    </w:p>
    <w:p w14:paraId="44209F28" w14:textId="77777777" w:rsidR="008B12DF" w:rsidRPr="008B12DF" w:rsidRDefault="008B12DF" w:rsidP="008B12DF">
      <w:r w:rsidRPr="008B12DF">
        <w:t>Heidegger se ocupó del Ser (</w:t>
      </w:r>
      <w:proofErr w:type="spellStart"/>
      <w:r w:rsidRPr="008B12DF">
        <w:t>Sein</w:t>
      </w:r>
      <w:proofErr w:type="spellEnd"/>
      <w:r w:rsidRPr="008B12DF">
        <w:t xml:space="preserve">) y lamentó que la metafísica occidental lo olvidara por centrarse en los entes. </w:t>
      </w:r>
    </w:p>
    <w:p w14:paraId="3286893D" w14:textId="77777777" w:rsidR="008B12DF" w:rsidRPr="008B12DF" w:rsidRDefault="008B12DF" w:rsidP="008B12DF">
      <w:r w:rsidRPr="008B12DF">
        <w:t xml:space="preserve">Curiosamente, Jesús constantemente refiere todo ente (desde los lirios del campo hasta las acciones humanas) a la realidad suprema de Dios. </w:t>
      </w:r>
    </w:p>
    <w:p w14:paraId="6E4BBC7A" w14:textId="77777777" w:rsidR="008B12DF" w:rsidRPr="008B12DF" w:rsidRDefault="008B12DF" w:rsidP="008B12DF">
      <w:r w:rsidRPr="008B12DF">
        <w:lastRenderedPageBreak/>
        <w:t xml:space="preserve">En cierto modo, </w:t>
      </w:r>
      <w:proofErr w:type="spellStart"/>
      <w:r w:rsidRPr="008B12DF">
        <w:t>re-enciende</w:t>
      </w:r>
      <w:proofErr w:type="spellEnd"/>
      <w:r w:rsidRPr="008B12DF">
        <w:t xml:space="preserve"> la pregunta por el Ser en términos de relación personal: “buscad el Reino de Dios” es volver la mirada del ente (preocupaciones mundanas) al fundamento (Dios). </w:t>
      </w:r>
    </w:p>
    <w:p w14:paraId="6A8A93EC" w14:textId="77777777" w:rsidR="008B12DF" w:rsidRPr="008B12DF" w:rsidRDefault="008B12DF" w:rsidP="008B12DF">
      <w:r w:rsidRPr="008B12DF">
        <w:t xml:space="preserve">Sin embargo, la analítica </w:t>
      </w:r>
      <w:proofErr w:type="spellStart"/>
      <w:r w:rsidRPr="008B12DF">
        <w:t>existenciaria</w:t>
      </w:r>
      <w:proofErr w:type="spellEnd"/>
      <w:r w:rsidRPr="008B12DF">
        <w:t xml:space="preserve"> de Heidegger describe al humano (</w:t>
      </w:r>
      <w:proofErr w:type="spellStart"/>
      <w:r w:rsidRPr="008B12DF">
        <w:t>Dasein</w:t>
      </w:r>
      <w:proofErr w:type="spellEnd"/>
      <w:r w:rsidRPr="008B12DF">
        <w:t xml:space="preserve">) como ser-para-la-muerte, arrojado en el mundo, angustiado ante la nada, teniendo que conferir sentido por sí mismo en la finitud. </w:t>
      </w:r>
    </w:p>
    <w:p w14:paraId="6159AB76" w14:textId="77777777" w:rsidR="008B12DF" w:rsidRPr="008B12DF" w:rsidRDefault="008B12DF" w:rsidP="008B12DF">
      <w:r w:rsidRPr="008B12DF">
        <w:t xml:space="preserve">Aquí la divergencia con Jesús es grande: Jesús reconoce la seriedad de la muerte (llora ante el sepulcro de Lázaro) pero la enfrenta con esperanza cierta en la resurrección (“el que cree en mí, aunque muera vivirá”). </w:t>
      </w:r>
    </w:p>
    <w:p w14:paraId="4813A8D4" w14:textId="77777777" w:rsidR="008B12DF" w:rsidRPr="008B12DF" w:rsidRDefault="008B12DF" w:rsidP="008B12DF">
      <w:r w:rsidRPr="008B12DF">
        <w:t xml:space="preserve">Donde Heidegger ve la nada como horizonte final (para el </w:t>
      </w:r>
      <w:proofErr w:type="spellStart"/>
      <w:r w:rsidRPr="008B12DF">
        <w:t>Dasein</w:t>
      </w:r>
      <w:proofErr w:type="spellEnd"/>
      <w:r w:rsidRPr="008B12DF">
        <w:t xml:space="preserve"> que cesa en la muerte), Jesús revela un Ser eterno (vida eterna) ofrecido al hombre. En efecto, Jesús conquista a la muerte, vaciándola de su ultimidad. </w:t>
      </w:r>
    </w:p>
    <w:p w14:paraId="3540BA7D" w14:textId="77777777" w:rsidR="008B12DF" w:rsidRPr="008B12DF" w:rsidRDefault="008B12DF" w:rsidP="008B12DF">
      <w:r w:rsidRPr="008B12DF">
        <w:t xml:space="preserve">Esto llena de sentido la existencia que, para Heidegger, quedaba trágicamente abocada a la muerte. </w:t>
      </w:r>
    </w:p>
    <w:p w14:paraId="0F3F0F5A" w14:textId="77777777" w:rsidR="008B12DF" w:rsidRPr="008B12DF" w:rsidRDefault="008B12DF" w:rsidP="008B12DF">
      <w:r w:rsidRPr="008B12DF">
        <w:t xml:space="preserve">La angustia heideggeriana ante la nada puede ser respondida por la confianza cristiana en que el Ser (Dios-Amor) no abandona su obra a la nada. </w:t>
      </w:r>
    </w:p>
    <w:p w14:paraId="013C9D2E" w14:textId="77777777" w:rsidR="008B12DF" w:rsidRPr="008B12DF" w:rsidRDefault="008B12DF" w:rsidP="008B12DF">
      <w:r w:rsidRPr="008B12DF">
        <w:t>Otra diferencia: Heidegger consideraba que la modernidad cayó en la “</w:t>
      </w:r>
      <w:proofErr w:type="spellStart"/>
      <w:r w:rsidRPr="008B12DF">
        <w:t>nihilación</w:t>
      </w:r>
      <w:proofErr w:type="spellEnd"/>
      <w:r w:rsidRPr="008B12DF">
        <w:t xml:space="preserve">” del ser (tecnificación, olvido del </w:t>
      </w:r>
      <w:r w:rsidRPr="008B12DF">
        <w:lastRenderedPageBreak/>
        <w:t xml:space="preserve">ser), mientras Jesús mucho antes advirtió: “¿de qué le vale al hombre ganar el mundo entero (el dominio técnico, diríamos) si pierde su alma?”. </w:t>
      </w:r>
    </w:p>
    <w:p w14:paraId="0D66AB01" w14:textId="77777777" w:rsidR="008B12DF" w:rsidRPr="008B12DF" w:rsidRDefault="008B12DF" w:rsidP="008B12DF">
      <w:r w:rsidRPr="008B12DF">
        <w:t xml:space="preserve">Es decir, la </w:t>
      </w:r>
      <w:proofErr w:type="spellStart"/>
      <w:r w:rsidRPr="008B12DF">
        <w:t>mundanización</w:t>
      </w:r>
      <w:proofErr w:type="spellEnd"/>
      <w:r w:rsidRPr="008B12DF">
        <w:t xml:space="preserve"> puede hacer olvidar el ser más profundo del hombre. Jesús trae una recuperación del ser auténtico: la persona vale más que el mundo. </w:t>
      </w:r>
    </w:p>
    <w:p w14:paraId="36BB0F2B" w14:textId="77777777" w:rsidR="008B12DF" w:rsidRPr="008B12DF" w:rsidRDefault="008B12DF" w:rsidP="008B12DF">
      <w:r w:rsidRPr="008B12DF">
        <w:t xml:space="preserve">En Heidegger, la voz de la conciencia llama al </w:t>
      </w:r>
      <w:proofErr w:type="spellStart"/>
      <w:r w:rsidRPr="008B12DF">
        <w:t>Dasein</w:t>
      </w:r>
      <w:proofErr w:type="spellEnd"/>
      <w:r w:rsidRPr="008B12DF">
        <w:t xml:space="preserve"> a la autenticidad; en Jesús, la conciencia (iluminada por su palabra) llama al hombre a la conversión auténtica. </w:t>
      </w:r>
    </w:p>
    <w:p w14:paraId="4141C6BD" w14:textId="77777777" w:rsidR="008B12DF" w:rsidRPr="008B12DF" w:rsidRDefault="008B12DF" w:rsidP="008B12DF">
      <w:r w:rsidRPr="008B12DF">
        <w:t xml:space="preserve">Heidegger, sin embargo, se quedó en un existencialismo sin rostro divino. Su concepto de angustia metafísica ante la nada halla en Jesús un camino distinto: en vez de desesperar, confiar. </w:t>
      </w:r>
    </w:p>
    <w:p w14:paraId="13722837" w14:textId="77777777" w:rsidR="008B12DF" w:rsidRPr="008B12DF" w:rsidRDefault="008B12DF" w:rsidP="008B12DF">
      <w:r w:rsidRPr="008B12DF">
        <w:t xml:space="preserve">Filosóficamente, podríamos decir que Jesús transforma la estructura de ser-en-el-mundo con su </w:t>
      </w:r>
      <w:proofErr w:type="spellStart"/>
      <w:r w:rsidRPr="008B12DF">
        <w:t>kénosis</w:t>
      </w:r>
      <w:proofErr w:type="spellEnd"/>
      <w:r w:rsidRPr="008B12DF">
        <w:t xml:space="preserve"> (Dios entra en el mundo) y su redención (Dios abre al </w:t>
      </w:r>
      <w:proofErr w:type="spellStart"/>
      <w:r w:rsidRPr="008B12DF">
        <w:t>Dasein</w:t>
      </w:r>
      <w:proofErr w:type="spellEnd"/>
      <w:r w:rsidRPr="008B12DF">
        <w:t xml:space="preserve"> finito la posibilidad de una existencia eterna con Él). </w:t>
      </w:r>
    </w:p>
    <w:p w14:paraId="1D7D7A82" w14:textId="77777777" w:rsidR="008B12DF" w:rsidRPr="008B12DF" w:rsidRDefault="008B12DF" w:rsidP="008B12DF">
      <w:r w:rsidRPr="008B12DF">
        <w:t xml:space="preserve">En resumidas cuentas, el existencialismo heideggeriano ofrece una radiografía cruda de la finitud, mientras Jesús aporta una nueva ontología de la esperanza: el ser del hombre no se agota en la facticidad temporal, sino que está llamado a participar del Ser eterno de Dios. Esto enriquece </w:t>
      </w:r>
      <w:r w:rsidRPr="008B12DF">
        <w:lastRenderedPageBreak/>
        <w:t>la comprensión filosófica al añadir la trascendencia personal donde Heidegger solo veía ser-tendente-a-la-nada.</w:t>
      </w:r>
    </w:p>
    <w:p w14:paraId="71D18D5D" w14:textId="77777777" w:rsidR="008B12DF" w:rsidRPr="008B12DF" w:rsidRDefault="008B12DF" w:rsidP="0094669B">
      <w:pPr>
        <w:pStyle w:val="Ttulo2"/>
      </w:pPr>
      <w:bookmarkStart w:id="154" w:name="_Toc211175249"/>
      <w:bookmarkStart w:id="155" w:name="_Toc211271110"/>
      <w:r w:rsidRPr="008B12DF">
        <w:t>Comparación con el nihilismo (Nietzsche)</w:t>
      </w:r>
      <w:bookmarkEnd w:id="154"/>
      <w:bookmarkEnd w:id="155"/>
    </w:p>
    <w:p w14:paraId="0F291536" w14:textId="77777777" w:rsidR="008B12DF" w:rsidRPr="008B12DF" w:rsidRDefault="008B12DF" w:rsidP="008B12DF">
      <w:r w:rsidRPr="008B12DF">
        <w:t xml:space="preserve">Nietzsche diagnosticó que, tras “la muerte de Dios”, la cultura caerá en el nihilismo: “no hay hechos, solo interpretaciones”; no hay sentido objetivo, los valores supremos se han evaporado. </w:t>
      </w:r>
    </w:p>
    <w:p w14:paraId="361F65CD" w14:textId="77777777" w:rsidR="008B12DF" w:rsidRPr="008B12DF" w:rsidRDefault="008B12DF" w:rsidP="008B12DF">
      <w:r w:rsidRPr="008B12DF">
        <w:t xml:space="preserve">Jesús, al contrario, vive en un mundo donde Dios está plenamente vivo y presente como Padre amoroso. </w:t>
      </w:r>
    </w:p>
    <w:p w14:paraId="6D913140" w14:textId="77777777" w:rsidR="008B12DF" w:rsidRPr="008B12DF" w:rsidRDefault="008B12DF" w:rsidP="008B12DF">
      <w:r w:rsidRPr="008B12DF">
        <w:t xml:space="preserve">Para él, cada vida tiene sentido porque cada persona es amada por Dios; hay un plan providencial, una meta (el Reino). </w:t>
      </w:r>
    </w:p>
    <w:p w14:paraId="761B64E6" w14:textId="77777777" w:rsidR="008B12DF" w:rsidRPr="008B12DF" w:rsidRDefault="008B12DF" w:rsidP="008B12DF">
      <w:r w:rsidRPr="008B12DF">
        <w:t xml:space="preserve">El nihilismo es completamente ajeno al mensaje de Jesús: donde Nietzsche ve ausencia de todo valor trascendente, Jesús proclama un valor infinito (el alma humana vale más que todo). </w:t>
      </w:r>
    </w:p>
    <w:p w14:paraId="13FAC71D" w14:textId="77777777" w:rsidR="008B12DF" w:rsidRPr="008B12DF" w:rsidRDefault="008B12DF" w:rsidP="008B12DF">
      <w:r w:rsidRPr="008B12DF">
        <w:t xml:space="preserve">Donde Nietzsche afirma la muerte de Dios, Jesús afirma la vida de Dios en él (“el Padre y Yo somos uno”). </w:t>
      </w:r>
    </w:p>
    <w:p w14:paraId="16B56B3F" w14:textId="77777777" w:rsidR="008B12DF" w:rsidRPr="008B12DF" w:rsidRDefault="008B12DF" w:rsidP="008B12DF">
      <w:r w:rsidRPr="008B12DF">
        <w:t xml:space="preserve">Esto produce un choque frontal: Nietzsche acusaba al cristianismo de preparar el nihilismo (porque sus valores ya no convencen en la modernidad, dejando vacío); pero uno </w:t>
      </w:r>
      <w:r w:rsidRPr="008B12DF">
        <w:lastRenderedPageBreak/>
        <w:t xml:space="preserve">podría replicar que la respuesta al nihilismo es precisamente redescubrir la visión de Jesús. </w:t>
      </w:r>
    </w:p>
    <w:p w14:paraId="48DFFCD8" w14:textId="77777777" w:rsidR="008B12DF" w:rsidRPr="008B12DF" w:rsidRDefault="008B12DF" w:rsidP="008B12DF">
      <w:r w:rsidRPr="008B12DF">
        <w:t xml:space="preserve">Si el nihilismo dice “nada tiene sentido intrínseco”, Jesús dice “cada cabello de vuestra cabeza está contado” – un extremo opuesto, un universo de significado pleno por la mirada divina. </w:t>
      </w:r>
    </w:p>
    <w:p w14:paraId="53F3C3B5" w14:textId="77777777" w:rsidR="008B12DF" w:rsidRPr="008B12DF" w:rsidRDefault="008B12DF" w:rsidP="008B12DF">
      <w:r w:rsidRPr="008B12DF">
        <w:t xml:space="preserve">Filosóficamente, el nihilismo es la negación de la ontología (no hay ser con propósito, solo caos); la ontología de Jesús es teleológica: hay un fin bueno para la creación. </w:t>
      </w:r>
    </w:p>
    <w:p w14:paraId="49A7DD68" w14:textId="77777777" w:rsidR="008B12DF" w:rsidRPr="008B12DF" w:rsidRDefault="008B12DF" w:rsidP="008B12DF">
      <w:r w:rsidRPr="008B12DF">
        <w:t xml:space="preserve">Nietzsche aspiraba a que el hombre supere el nihilismo creando sus propios valores (el </w:t>
      </w:r>
      <w:proofErr w:type="spellStart"/>
      <w:r w:rsidRPr="008B12DF">
        <w:t>Übermensch</w:t>
      </w:r>
      <w:proofErr w:type="spellEnd"/>
      <w:r w:rsidRPr="008B12DF">
        <w:t xml:space="preserve">). </w:t>
      </w:r>
    </w:p>
    <w:p w14:paraId="47E5B2C7" w14:textId="77777777" w:rsidR="008B12DF" w:rsidRPr="008B12DF" w:rsidRDefault="008B12DF" w:rsidP="008B12DF">
      <w:r w:rsidRPr="008B12DF">
        <w:t xml:space="preserve">Jesús, en cambio, propone que el sentido no es construcción arbitraria, sino vocación recibida de lo Alto. </w:t>
      </w:r>
    </w:p>
    <w:p w14:paraId="52084785" w14:textId="77777777" w:rsidR="008B12DF" w:rsidRPr="008B12DF" w:rsidRDefault="008B12DF" w:rsidP="008B12DF">
      <w:r w:rsidRPr="008B12DF">
        <w:t xml:space="preserve">En un mundo posmoderno tentado de nihilismo, el diálogo con Jesús plantea que la cláusula de sentido sigue vigente: no estamos en un universo absurdo, sino en una creación querida. </w:t>
      </w:r>
    </w:p>
    <w:p w14:paraId="22ACA13E" w14:textId="77777777" w:rsidR="008B12DF" w:rsidRPr="008B12DF" w:rsidRDefault="008B12DF" w:rsidP="008B12DF">
      <w:r w:rsidRPr="008B12DF">
        <w:t xml:space="preserve">Incluso el sufrimiento y la cruz –que para Nietzsche simbolizan la negación de la vida– en Jesús se integran en un designio de salvación (el mal se permite para un bien mayor). </w:t>
      </w:r>
    </w:p>
    <w:p w14:paraId="53B29EE4" w14:textId="77777777" w:rsidR="008B12DF" w:rsidRPr="008B12DF" w:rsidRDefault="008B12DF" w:rsidP="008B12DF">
      <w:r w:rsidRPr="008B12DF">
        <w:lastRenderedPageBreak/>
        <w:t xml:space="preserve">Así, en contraposición al nihilismo que “vacía el mundo y el propósito de la existencia humana”, Jesús llena el mundo de presencia divina y la existencia de misión y esperanza. </w:t>
      </w:r>
    </w:p>
    <w:p w14:paraId="068662BB" w14:textId="77777777" w:rsidR="008B12DF" w:rsidRPr="008B12DF" w:rsidRDefault="008B12DF" w:rsidP="008B12DF">
      <w:r w:rsidRPr="008B12DF">
        <w:t xml:space="preserve">Desde la filosofía, uno puede criticar que esto no se demuestra lógicamente; pero el poder performativo del mensaje de Jesús es que, donde el nihilismo deja al hombre en soledad cósmica, él ofrece la compañía amorosa de Dios (“yo estaré con vosotros hasta el fin del mundo”). </w:t>
      </w:r>
    </w:p>
    <w:p w14:paraId="6C864180" w14:textId="77777777" w:rsidR="008B12DF" w:rsidRPr="008B12DF" w:rsidRDefault="008B12DF" w:rsidP="008B12DF">
      <w:r w:rsidRPr="008B12DF">
        <w:t xml:space="preserve">En resumen, Nietzsche diagnostica el sin-sentido y propone la afirmación voluntarista de la vida terrena; Nietzsche exalta la voluntad de poder para crear sentido en un mundo sin Dios. Jesús, en contraste, propone la voluntad de amor cooperando con el designio divino. </w:t>
      </w:r>
    </w:p>
    <w:p w14:paraId="758BB3B9" w14:textId="77777777" w:rsidR="008B12DF" w:rsidRPr="008B12DF" w:rsidRDefault="008B12DF" w:rsidP="008B12DF">
      <w:r w:rsidRPr="008B12DF">
        <w:t xml:space="preserve">Ontológicamente, el nihilismo niega cualquier </w:t>
      </w:r>
      <w:proofErr w:type="spellStart"/>
      <w:r w:rsidRPr="008B12DF">
        <w:t>telos</w:t>
      </w:r>
      <w:proofErr w:type="spellEnd"/>
      <w:r w:rsidRPr="008B12DF">
        <w:t xml:space="preserve"> objetivo; Jesús revela un </w:t>
      </w:r>
      <w:proofErr w:type="spellStart"/>
      <w:r w:rsidRPr="008B12DF">
        <w:t>telos</w:t>
      </w:r>
      <w:proofErr w:type="spellEnd"/>
      <w:r w:rsidRPr="008B12DF">
        <w:t xml:space="preserve"> supremo (el Reino, la unión con Dios) que confiere significado a toda realidad, incluso al sufrimiento (que, unido a la cruz de Cristo, se redime). </w:t>
      </w:r>
    </w:p>
    <w:p w14:paraId="0B7AB386" w14:textId="77777777" w:rsidR="008B12DF" w:rsidRPr="008B12DF" w:rsidRDefault="008B12DF" w:rsidP="008B12DF">
      <w:r w:rsidRPr="008B12DF">
        <w:t xml:space="preserve">En conclusión, la ontología implícita de Jesús es radicalmente </w:t>
      </w:r>
      <w:proofErr w:type="spellStart"/>
      <w:r w:rsidRPr="008B12DF">
        <w:t>antinihilista</w:t>
      </w:r>
      <w:proofErr w:type="spellEnd"/>
      <w:r w:rsidRPr="008B12DF">
        <w:t>: afirma la primacía del Ser (Dios) sobre la nada, del bien sobre el mal, del sentido sobre el absurdo. Frente a la “muerte de Dios” nietzscheana –que lleva a que “todos los valores se hunden”– Jesús proclama la vida de Dios y eleva todos los valores (la justicia, la paz, la vida humana) a una luz eterna.</w:t>
      </w:r>
    </w:p>
    <w:p w14:paraId="7D45E422" w14:textId="77777777" w:rsidR="008B12DF" w:rsidRPr="008B12DF" w:rsidRDefault="008B12DF" w:rsidP="0094669B">
      <w:pPr>
        <w:pStyle w:val="Ttulo2"/>
      </w:pPr>
      <w:bookmarkStart w:id="156" w:name="_Toc209938019"/>
      <w:bookmarkStart w:id="157" w:name="_Toc211175250"/>
      <w:bookmarkStart w:id="158" w:name="_Toc211271111"/>
      <w:r w:rsidRPr="008B12DF">
        <w:lastRenderedPageBreak/>
        <w:t>Comparación con Gabriel Marcel (fenomenología existencial)</w:t>
      </w:r>
      <w:bookmarkEnd w:id="156"/>
      <w:bookmarkEnd w:id="157"/>
      <w:bookmarkEnd w:id="158"/>
    </w:p>
    <w:p w14:paraId="7D4DDEFD" w14:textId="77777777" w:rsidR="008B12DF" w:rsidRPr="008B12DF" w:rsidRDefault="008B12DF" w:rsidP="008B12DF">
      <w:r w:rsidRPr="008B12DF">
        <w:t xml:space="preserve">Gabriel Marcel, exponente del existencialismo cristiano, habló del ser como misterio y no mero problema. </w:t>
      </w:r>
    </w:p>
    <w:p w14:paraId="2F708CD1" w14:textId="77777777" w:rsidR="008B12DF" w:rsidRPr="008B12DF" w:rsidRDefault="008B12DF" w:rsidP="008B12DF">
      <w:r w:rsidRPr="008B12DF">
        <w:t xml:space="preserve">Para Marcel, la existencia no puede reducirse a objetos cuantificables, sino que en la vida concreta hallamos dimensiones de misterio (fidelidad, esperanza, amor, presencia) que apuntan a lo trascendente. </w:t>
      </w:r>
    </w:p>
    <w:p w14:paraId="0BD6FFFA" w14:textId="77777777" w:rsidR="008B12DF" w:rsidRPr="008B12DF" w:rsidRDefault="008B12DF" w:rsidP="008B12DF">
      <w:r w:rsidRPr="008B12DF">
        <w:t xml:space="preserve">Esto armoniza con la visión de Jesús: el Reino de Dios que él predica es un misterio (un </w:t>
      </w:r>
      <w:proofErr w:type="spellStart"/>
      <w:r w:rsidRPr="008B12DF">
        <w:t>mysterion</w:t>
      </w:r>
      <w:proofErr w:type="spellEnd"/>
      <w:r w:rsidRPr="008B12DF">
        <w:t xml:space="preserve">) que crece secretamente como la semilla, que no viene con apariencias mensurables, pero que es la realidad más profunda. </w:t>
      </w:r>
    </w:p>
    <w:p w14:paraId="5226C953" w14:textId="77777777" w:rsidR="008B12DF" w:rsidRPr="008B12DF" w:rsidRDefault="008B12DF" w:rsidP="008B12DF">
      <w:r w:rsidRPr="008B12DF">
        <w:t xml:space="preserve">Marcel distingue entre tener y ser: uno puede poseer cosas, pero ser implica participación en un misterio de comunión. </w:t>
      </w:r>
    </w:p>
    <w:p w14:paraId="35065523" w14:textId="77777777" w:rsidR="008B12DF" w:rsidRPr="008B12DF" w:rsidRDefault="008B12DF" w:rsidP="008B12DF">
      <w:r w:rsidRPr="008B12DF">
        <w:t xml:space="preserve">Jesús enseña justamente a no definirnos por tener (riquezas, poderes) sino por nuestra relación con Dios y con los demás: “no atesoréis tesoros en la tierra… atesorad en el cielo”. Invita al joven rico a dejar sus muchos bienes (tener) para venir y seguirle (ser discípulo). </w:t>
      </w:r>
    </w:p>
    <w:p w14:paraId="4EFCED57" w14:textId="77777777" w:rsidR="008B12DF" w:rsidRPr="008B12DF" w:rsidRDefault="008B12DF" w:rsidP="008B12DF">
      <w:r w:rsidRPr="008B12DF">
        <w:t xml:space="preserve">Esto coincide con la filosofía de Marcel que contrasta la vida orientada a la posesión versus la vida orientada al ser compartido. </w:t>
      </w:r>
    </w:p>
    <w:p w14:paraId="582A0356" w14:textId="77777777" w:rsidR="008B12DF" w:rsidRPr="008B12DF" w:rsidRDefault="008B12DF" w:rsidP="008B12DF">
      <w:r w:rsidRPr="008B12DF">
        <w:lastRenderedPageBreak/>
        <w:t xml:space="preserve">Marcel afirma que la actitud metafísica auténtica es la apertura al ser como misterio; Jesús constantemente abre a sus oyentes a realidades misteriosas: “el que cree en mí, de sus entrañas brotarán ríos de agua viva” – imagen mística de una participación en la vida divina que trasciende lo comprensible. </w:t>
      </w:r>
    </w:p>
    <w:p w14:paraId="5ECEE730" w14:textId="77777777" w:rsidR="008B12DF" w:rsidRPr="008B12DF" w:rsidRDefault="008B12DF" w:rsidP="008B12DF">
      <w:r w:rsidRPr="008B12DF">
        <w:t xml:space="preserve">Marcel veía en la encarnación y la comunión caminos hacia el ser: estamos encarnados y vinculados. </w:t>
      </w:r>
    </w:p>
    <w:p w14:paraId="4287FA53" w14:textId="77777777" w:rsidR="008B12DF" w:rsidRPr="008B12DF" w:rsidRDefault="008B12DF" w:rsidP="008B12DF">
      <w:r w:rsidRPr="008B12DF">
        <w:t xml:space="preserve">Jesús, Dios encarnado, confirma el valor de lo concreto (su humanidad es el puente al Ser divino) y funda una comunión (Iglesia) donde los humanos se unen en Él. </w:t>
      </w:r>
    </w:p>
    <w:p w14:paraId="759B0C7A" w14:textId="77777777" w:rsidR="008B12DF" w:rsidRPr="008B12DF" w:rsidRDefault="008B12DF" w:rsidP="008B12DF">
      <w:r w:rsidRPr="008B12DF">
        <w:t xml:space="preserve">Además, Marcel dio enorme importancia a la esperanza como postura ontológica fundamental ante lo inexplicable del mundo. </w:t>
      </w:r>
    </w:p>
    <w:p w14:paraId="583AABB7" w14:textId="77777777" w:rsidR="008B12DF" w:rsidRPr="008B12DF" w:rsidRDefault="008B12DF" w:rsidP="008B12DF">
      <w:r w:rsidRPr="008B12DF">
        <w:t xml:space="preserve">Jesús es ante todo portador de esperanza: promete que el mal no tiene la última palabra, que la muerte será vencida. </w:t>
      </w:r>
    </w:p>
    <w:p w14:paraId="5DDA6E02" w14:textId="77777777" w:rsidR="008B12DF" w:rsidRPr="008B12DF" w:rsidRDefault="008B12DF" w:rsidP="008B12DF">
      <w:r w:rsidRPr="008B12DF">
        <w:t xml:space="preserve">La esperanza cristiana es, en términos </w:t>
      </w:r>
      <w:proofErr w:type="spellStart"/>
      <w:r w:rsidRPr="008B12DF">
        <w:t>marcelianos</w:t>
      </w:r>
      <w:proofErr w:type="spellEnd"/>
      <w:r w:rsidRPr="008B12DF">
        <w:t xml:space="preserve">, optar por ver la existencia como llena de posibilidad positiva desde Dios, en lugar de ceder al desespero. </w:t>
      </w:r>
    </w:p>
    <w:p w14:paraId="1FBB3D76" w14:textId="77777777" w:rsidR="008B12DF" w:rsidRPr="008B12DF" w:rsidRDefault="008B12DF" w:rsidP="008B12DF">
      <w:r w:rsidRPr="008B12DF">
        <w:t xml:space="preserve">Marcel destacó la presencia y la fidelidad – que en un plano trascendente se refieren a la presencia y fidelidad de Dios. </w:t>
      </w:r>
    </w:p>
    <w:p w14:paraId="6D319F92" w14:textId="77777777" w:rsidR="008B12DF" w:rsidRPr="008B12DF" w:rsidRDefault="008B12DF" w:rsidP="008B12DF">
      <w:r w:rsidRPr="008B12DF">
        <w:t xml:space="preserve">Jesús asegura: “Yo estaré con vosotros siempre”, garantizando la presencia fiel del Ser divino acompañando </w:t>
      </w:r>
      <w:r w:rsidRPr="008B12DF">
        <w:lastRenderedPageBreak/>
        <w:t xml:space="preserve">nuestra existencia. Esto convierte la vida en un misterio de compañía y no en una soledad absurda. </w:t>
      </w:r>
    </w:p>
    <w:p w14:paraId="23C39DBA" w14:textId="77777777" w:rsidR="008B12DF" w:rsidRPr="008B12DF" w:rsidRDefault="008B12DF" w:rsidP="008B12DF">
      <w:r w:rsidRPr="008B12DF">
        <w:t xml:space="preserve">También Marcel insistió en que el ser humano es “encarnado” (unidad de cuerpo y espíritu) y “en situación”, no un átomo aislado. Jesús, con su Encarnación, santifica la carne y con su vida comunitaria (rodeado de discípulos) muestra que el sentido se encuentra en relación. </w:t>
      </w:r>
    </w:p>
    <w:p w14:paraId="22869B73" w14:textId="77777777" w:rsidR="008B12DF" w:rsidRPr="008B12DF" w:rsidRDefault="008B12DF" w:rsidP="008B12DF">
      <w:r w:rsidRPr="008B12DF">
        <w:t xml:space="preserve">Todas estas concordancias indican que la ontología implícita de Jesús ve al ser humano inmerso en misterio: no somos piezas de maquinaria universal (como podría ver el positivismo), somos hijos en el hogar de un Padre amoroso, rodeados de signos de ese amor en la creación. </w:t>
      </w:r>
    </w:p>
    <w:p w14:paraId="21064B11" w14:textId="77777777" w:rsidR="008B12DF" w:rsidRPr="008B12DF" w:rsidRDefault="008B12DF" w:rsidP="008B12DF">
      <w:r w:rsidRPr="008B12DF">
        <w:t xml:space="preserve">Marcel diría que Jesús invita a vivir la realidad no como problema a dominar sino como misterio a habitar con confianza. </w:t>
      </w:r>
    </w:p>
    <w:p w14:paraId="4EC1B5A9" w14:textId="77777777" w:rsidR="007D3314" w:rsidRDefault="008B12DF" w:rsidP="008B12DF">
      <w:pPr>
        <w:sectPr w:rsidR="007D3314" w:rsidSect="007D7123">
          <w:type w:val="oddPage"/>
          <w:pgSz w:w="8641" w:h="12962"/>
          <w:pgMar w:top="1418" w:right="1418" w:bottom="1418" w:left="1701" w:header="709" w:footer="709" w:gutter="0"/>
          <w:cols w:space="708"/>
          <w:docGrid w:linePitch="360"/>
        </w:sectPr>
      </w:pPr>
      <w:r w:rsidRPr="008B12DF">
        <w:t>En suma, la fenomenología existencial de Marcel proporciona un vocabulario (misterio, participación, presencia, esperanza, ser vs tener) que encaja notablemente con la sustancia del mensaje de Jesús, dando al filósofo moderno una vía para comprender la ontología cristiana no en aridez escolástica, sino en términos de experiencia existencial.</w:t>
      </w:r>
    </w:p>
    <w:p w14:paraId="6B7BCD8A" w14:textId="77777777" w:rsidR="008B12DF" w:rsidRPr="008B12DF" w:rsidRDefault="008B12DF" w:rsidP="0094669B">
      <w:pPr>
        <w:pStyle w:val="Ttulo1"/>
      </w:pPr>
      <w:bookmarkStart w:id="159" w:name="_Toc211175251"/>
      <w:bookmarkStart w:id="160" w:name="_Toc211271112"/>
      <w:bookmarkStart w:id="161" w:name="_Toc209938020"/>
      <w:r w:rsidRPr="008B12DF">
        <w:lastRenderedPageBreak/>
        <w:t>Integración final</w:t>
      </w:r>
      <w:bookmarkEnd w:id="159"/>
      <w:bookmarkEnd w:id="160"/>
      <w:r w:rsidRPr="008B12DF">
        <w:t xml:space="preserve"> </w:t>
      </w:r>
      <w:bookmarkEnd w:id="161"/>
    </w:p>
    <w:p w14:paraId="078924DE" w14:textId="77777777" w:rsidR="008B12DF" w:rsidRPr="008B12DF" w:rsidRDefault="008B12DF" w:rsidP="008B12DF">
      <w:r w:rsidRPr="008B12DF">
        <w:t xml:space="preserve">A través de este extenso recorrido temático (ética, antropología, epistemología, ontología) en diálogo con diversas filosofías, se enriquece profundamente la comprensión filosófica del mensaje de Jesús de Nazaret. </w:t>
      </w:r>
    </w:p>
    <w:p w14:paraId="33580455" w14:textId="77777777" w:rsidR="008B12DF" w:rsidRPr="008B12DF" w:rsidRDefault="008B12DF" w:rsidP="008B12DF">
      <w:r w:rsidRPr="008B12DF">
        <w:t xml:space="preserve">Hemos visto que sus enseñanzas, lejos de ser </w:t>
      </w:r>
      <w:proofErr w:type="spellStart"/>
      <w:r w:rsidRPr="008B12DF">
        <w:t>anti-intelectuales</w:t>
      </w:r>
      <w:proofErr w:type="spellEnd"/>
      <w:r w:rsidRPr="008B12DF">
        <w:t>, contienen gérmenes de reflexión filosófica de gran fecundidad:</w:t>
      </w:r>
    </w:p>
    <w:p w14:paraId="52AB06BF" w14:textId="77777777" w:rsidR="008B12DF" w:rsidRPr="008B12DF" w:rsidRDefault="008B12DF" w:rsidP="008B12DF">
      <w:r w:rsidRPr="008B12DF">
        <w:t xml:space="preserve">En ética, el </w:t>
      </w:r>
      <w:proofErr w:type="spellStart"/>
      <w:r w:rsidRPr="008B12DF">
        <w:t>agapé</w:t>
      </w:r>
      <w:proofErr w:type="spellEnd"/>
      <w:r w:rsidRPr="008B12DF">
        <w:t xml:space="preserve"> cristiano se cotejó con la virtud aristotélica, la </w:t>
      </w:r>
      <w:proofErr w:type="spellStart"/>
      <w:r w:rsidRPr="008B12DF">
        <w:t>apatheia</w:t>
      </w:r>
      <w:proofErr w:type="spellEnd"/>
      <w:r w:rsidRPr="008B12DF">
        <w:t xml:space="preserve"> estoica, el deber kantiano, el cuidado feminista, la dignidad personalista y la crítica nietzscheana, revelando la singularidad de la moral de Jesús: una síntesis desafiante de amor incondicional y perfección moral. </w:t>
      </w:r>
    </w:p>
    <w:p w14:paraId="062EAD60" w14:textId="77777777" w:rsidR="008B12DF" w:rsidRPr="008B12DF" w:rsidRDefault="008B12DF" w:rsidP="008B12DF">
      <w:r w:rsidRPr="008B12DF">
        <w:t>En diálogo con otras éticas, comprendemos mejor que la propuesta de Jesús supone una revolución moral (como vio Nietzsche, aunque lo juzgara negativamente) y a la vez una plenitud de las mejores intuiciones éticas humanas (virtud, universalidad, empatía, respeto a la persona).</w:t>
      </w:r>
    </w:p>
    <w:p w14:paraId="47BDE323" w14:textId="77777777" w:rsidR="008B12DF" w:rsidRPr="008B12DF" w:rsidRDefault="008B12DF" w:rsidP="008B12DF">
      <w:r w:rsidRPr="008B12DF">
        <w:t xml:space="preserve">En antropología, confrontar la visión bíblica con Platón, Aristóteles, Kant, Lévinas, Kierkegaard, etc., muestra que </w:t>
      </w:r>
      <w:r w:rsidRPr="008B12DF">
        <w:lastRenderedPageBreak/>
        <w:t xml:space="preserve">la idea de hombre como hijo de Dios eleva la noción de persona a cotas insospechadas, dándole una dignidad inconmensurable y una responsabilidad igualmente inmensa. </w:t>
      </w:r>
    </w:p>
    <w:p w14:paraId="5ABF9672" w14:textId="77777777" w:rsidR="008B12DF" w:rsidRPr="008B12DF" w:rsidRDefault="008B12DF" w:rsidP="008B12DF">
      <w:r w:rsidRPr="008B12DF">
        <w:t xml:space="preserve">El ser humano cristiano es un ser de trascendencia y comunión, lo cual dialoga fértilmente con la noción de persona racional libre (Kant) y con la de ser-en-relación (Lévinas, Buber). </w:t>
      </w:r>
    </w:p>
    <w:p w14:paraId="02FB805D" w14:textId="77777777" w:rsidR="008B12DF" w:rsidRPr="008B12DF" w:rsidRDefault="008B12DF" w:rsidP="008B12DF">
      <w:r w:rsidRPr="008B12DF">
        <w:t xml:space="preserve">Así, la filosofía ayuda a articular que en Jesús la esencia relacional del hombre (imago Dei en relación filial y fraternal) es clave: somos más plenamente nosotros mismos cuando nos dirigimos a Dios (trascendencia vertical) y al prójimo (trascendencia horizontal). </w:t>
      </w:r>
    </w:p>
    <w:p w14:paraId="05782750" w14:textId="77777777" w:rsidR="008B12DF" w:rsidRPr="008B12DF" w:rsidRDefault="008B12DF" w:rsidP="008B12DF">
      <w:r w:rsidRPr="008B12DF">
        <w:t>Esto enriquece la antropología filosófica, superando visiones reductivas (materialismos, individualismos) con una imagen integral del hombre.</w:t>
      </w:r>
    </w:p>
    <w:p w14:paraId="6D88CC07" w14:textId="77777777" w:rsidR="008B12DF" w:rsidRPr="008B12DF" w:rsidRDefault="008B12DF" w:rsidP="008B12DF">
      <w:r w:rsidRPr="008B12DF">
        <w:t xml:space="preserve">En teoría del conocimiento y verdad, colocar la pedagogía parabólica de Jesús junto a Sócrates o Gadamer nos hace ver que el camino a la verdad evangélica es dialógico, existencial y transformador. </w:t>
      </w:r>
    </w:p>
    <w:p w14:paraId="34082092" w14:textId="77777777" w:rsidR="008B12DF" w:rsidRPr="008B12DF" w:rsidRDefault="008B12DF" w:rsidP="008B12DF">
      <w:r w:rsidRPr="008B12DF">
        <w:t xml:space="preserve">La filosofía hermenéutica aprecia la profundidad simbólica de esa forma de enseñar, entendiendo que la verdad no es </w:t>
      </w:r>
      <w:r w:rsidRPr="008B12DF">
        <w:lastRenderedPageBreak/>
        <w:t xml:space="preserve">solo cuestión de adecuación lógica sino de revelación que involucra al sujeto. </w:t>
      </w:r>
    </w:p>
    <w:p w14:paraId="36D64B4B" w14:textId="77777777" w:rsidR="008B12DF" w:rsidRPr="008B12DF" w:rsidRDefault="008B12DF" w:rsidP="008B12DF">
      <w:r w:rsidRPr="008B12DF">
        <w:t xml:space="preserve">Jesús aporta a la filosofía del conocimiento la idea de que solo el puro de corazón ve la verdad (un recordatorio de la dimensión ética del conocer) y que la verdad última es Alguien (una idea que desafía el paradigma habitual pero que abre horizontes hacia nociones como la Verdad encarnada que han explorado filósofos cristianos). </w:t>
      </w:r>
    </w:p>
    <w:p w14:paraId="5613564F" w14:textId="77777777" w:rsidR="008B12DF" w:rsidRPr="008B12DF" w:rsidRDefault="008B12DF" w:rsidP="008B12DF">
      <w:r w:rsidRPr="008B12DF">
        <w:t xml:space="preserve">También la tensión fe-razón se clarifica: la “lógica” de Jesús no es irracional, sino una </w:t>
      </w:r>
      <w:proofErr w:type="spellStart"/>
      <w:r w:rsidRPr="008B12DF">
        <w:t>supra-razón</w:t>
      </w:r>
      <w:proofErr w:type="spellEnd"/>
      <w:r w:rsidRPr="008B12DF">
        <w:t xml:space="preserve"> que la filosofía puede intentar comprender asintóticamente (como hicieron Agustín, Anselmo o Pascal con el corazón que tiene razones).</w:t>
      </w:r>
    </w:p>
    <w:p w14:paraId="3EE2FB47" w14:textId="77777777" w:rsidR="008B12DF" w:rsidRPr="008B12DF" w:rsidRDefault="008B12DF" w:rsidP="008B12DF">
      <w:r w:rsidRPr="008B12DF">
        <w:t xml:space="preserve">En ontología, poner en conversación el implícito metafísico de Jesús con la metafísica clásica y con corrientes contemporáneas resalta que el cristianismo posee una visión coherente del ser: procedente del Amor, herido por el mal pero redimido, orientado teleológicamente. </w:t>
      </w:r>
    </w:p>
    <w:p w14:paraId="24CE9FD2" w14:textId="77777777" w:rsidR="008B12DF" w:rsidRPr="008B12DF" w:rsidRDefault="008B12DF" w:rsidP="008B12DF">
      <w:r w:rsidRPr="008B12DF">
        <w:t xml:space="preserve">Esta visión complementa y desafía a la filosofía. Complementa, porque da un fundamento último (Dios-Amor) que colma la pregunta por el ser que tantas filosofías dejaron abierta. </w:t>
      </w:r>
    </w:p>
    <w:p w14:paraId="25D60AA4" w14:textId="77777777" w:rsidR="008B12DF" w:rsidRPr="008B12DF" w:rsidRDefault="008B12DF" w:rsidP="008B12DF">
      <w:r w:rsidRPr="008B12DF">
        <w:lastRenderedPageBreak/>
        <w:t xml:space="preserve">Desafía, porque cuestiona cualquier ontología cerrada a la trascendencia (p. ej. el naturalismo reductivo) mostrando la insuficiencia de explicar la realidad sin un principio supremo de sentido. </w:t>
      </w:r>
    </w:p>
    <w:p w14:paraId="1F62F6C5" w14:textId="77777777" w:rsidR="008B12DF" w:rsidRPr="008B12DF" w:rsidRDefault="008B12DF" w:rsidP="008B12DF">
      <w:r w:rsidRPr="008B12DF">
        <w:t xml:space="preserve">Además, el diálogo con existencialistas y nihilistas acentúa la propuesta luminosamente </w:t>
      </w:r>
      <w:proofErr w:type="spellStart"/>
      <w:r w:rsidRPr="008B12DF">
        <w:t>contra-nihilista</w:t>
      </w:r>
      <w:proofErr w:type="spellEnd"/>
      <w:r w:rsidRPr="008B12DF">
        <w:t xml:space="preserve"> de Jesús: en un siglo XXI donde la “muerte de Dios” sigue proclamándose en algunos ámbitos, la filosofía puede hallar en el mensaje de Jesús una potente filosofía de la esperanza, una ontología de la plenitud frente al vacío.</w:t>
      </w:r>
    </w:p>
    <w:p w14:paraId="32A19818" w14:textId="77777777" w:rsidR="008B12DF" w:rsidRPr="008B12DF" w:rsidRDefault="008B12DF" w:rsidP="008B12DF">
      <w:r w:rsidRPr="008B12DF">
        <w:t xml:space="preserve">En definitiva, el pensamiento de Jesús –aunque expresado en lenguaje religioso y narrativo– se revela, bajo el análisis filosófico, profundamente fecundo y original. Su ética del amor radical redefine categorías morales; su antropología de la filiación divina otorga un estatuto único al ser humano; su concepción de la verdad como revelación interpersonal enriquece la epistemología; y su implícita metafísica del amor y la esperanza ilumina la reflexión sobre el ser. </w:t>
      </w:r>
    </w:p>
    <w:p w14:paraId="7C5490DB" w14:textId="77777777" w:rsidR="008B12DF" w:rsidRPr="008B12DF" w:rsidRDefault="008B12DF" w:rsidP="008B12DF">
      <w:r w:rsidRPr="008B12DF">
        <w:t xml:space="preserve">El diálogo con filósofos y escuelas de diversas épocas no solo clarifica el mensaje de Jesús, sino que también lanza desafíos a la propia filosofía: la invita a integrar la dimensión del amor, de la persona y de la trascendencia en sus sistemas. Como dijo un pensador, “la filosofía ha </w:t>
      </w:r>
      <w:r w:rsidRPr="008B12DF">
        <w:lastRenderedPageBreak/>
        <w:t xml:space="preserve">tenido que girar alrededor de la interpretación mística cristiana, ya sea para atacarla o apoyarla”, prueba de la enorme influencia de las ideas nucleares que Jesús introdujo en la cultura humana. Dos milenios después, ese diálogo continúa. </w:t>
      </w:r>
    </w:p>
    <w:p w14:paraId="53460DFB" w14:textId="77777777" w:rsidR="008B12DF" w:rsidRPr="008B12DF" w:rsidRDefault="008B12DF" w:rsidP="008B12DF">
      <w:r w:rsidRPr="008B12DF">
        <w:t>Y quizás sea en la intersección entre la razón filosófica y la sabiduría evangélica donde puedan vislumbrarse respuestas más completas a las perennes cuestiones sobre el bien, la verdad y el sentido del ser humano.</w:t>
      </w:r>
    </w:p>
    <w:p w14:paraId="419329BB" w14:textId="77777777" w:rsidR="008B12DF" w:rsidRPr="008B12DF" w:rsidRDefault="008B12DF" w:rsidP="008B12DF">
      <w:r w:rsidRPr="008B12DF">
        <w:t xml:space="preserve">En suma, Jesús de Nazaret, sin ser “filósofo” en el sentido académico, ha inspirado y seguirá inspirando profundas reflexiones filosóficas. </w:t>
      </w:r>
    </w:p>
    <w:p w14:paraId="45B4B2B7" w14:textId="77777777" w:rsidR="008B12DF" w:rsidRPr="008B12DF" w:rsidRDefault="008B12DF" w:rsidP="008B12DF">
      <w:r w:rsidRPr="008B12DF">
        <w:t xml:space="preserve">Su pensamiento, puesto en tensión creativa con la tradición filosófica occidental, actúa como un fermento que critica, complementa y trasciende las visiones meramente humanas. </w:t>
      </w:r>
    </w:p>
    <w:p w14:paraId="4038F0C5" w14:textId="77777777" w:rsidR="008B12DF" w:rsidRPr="008B12DF" w:rsidRDefault="008B12DF" w:rsidP="008B12DF">
      <w:r w:rsidRPr="008B12DF">
        <w:t>Para la filosofía, acoger este diálogo significa enriquecerse con una perspectiva donde la Razón y el Amor convergen, abriendo caminos hacia una comprensión más integral de la realidad y del destino humano.</w:t>
      </w:r>
    </w:p>
    <w:p w14:paraId="63798AAF" w14:textId="77777777" w:rsidR="008B12DF" w:rsidRPr="008B12DF" w:rsidRDefault="008B12DF" w:rsidP="008B12DF"/>
    <w:p w14:paraId="48CA429A" w14:textId="77777777" w:rsidR="008B12DF" w:rsidRPr="008B12DF" w:rsidRDefault="008B12DF" w:rsidP="008B12DF">
      <w:pPr>
        <w:sectPr w:rsidR="008B12DF" w:rsidRPr="008B12DF" w:rsidSect="007D3314">
          <w:type w:val="oddPage"/>
          <w:pgSz w:w="8641" w:h="12962"/>
          <w:pgMar w:top="1418" w:right="1418" w:bottom="1418" w:left="1701" w:header="709" w:footer="709" w:gutter="0"/>
          <w:cols w:space="708"/>
          <w:docGrid w:linePitch="360"/>
        </w:sectPr>
      </w:pPr>
    </w:p>
    <w:p w14:paraId="1269DE6C" w14:textId="77777777" w:rsidR="008B12DF" w:rsidRPr="008B12DF" w:rsidRDefault="008B12DF" w:rsidP="0094669B">
      <w:pPr>
        <w:pStyle w:val="Ttulo1"/>
      </w:pPr>
      <w:bookmarkStart w:id="162" w:name="_Toc211175252"/>
      <w:bookmarkStart w:id="163" w:name="_Toc211271113"/>
      <w:r w:rsidRPr="008B12DF">
        <w:lastRenderedPageBreak/>
        <w:t>Expansiones al Diálogo Filosófico: La Sabiduría de Jesús en Perspectiva Global</w:t>
      </w:r>
      <w:bookmarkEnd w:id="162"/>
      <w:bookmarkEnd w:id="163"/>
    </w:p>
    <w:p w14:paraId="02868BDC" w14:textId="77777777" w:rsidR="008B12DF" w:rsidRPr="008B12DF" w:rsidRDefault="008B12DF" w:rsidP="0094669B">
      <w:pPr>
        <w:pStyle w:val="Ttulo2"/>
      </w:pPr>
      <w:bookmarkStart w:id="164" w:name="_Toc211175253"/>
      <w:bookmarkStart w:id="165" w:name="_Toc211271114"/>
      <w:r w:rsidRPr="008B12DF">
        <w:t>Introducción: Ampliando el Horizonte Filosófico</w:t>
      </w:r>
      <w:bookmarkEnd w:id="164"/>
      <w:bookmarkEnd w:id="165"/>
    </w:p>
    <w:p w14:paraId="7EB03A5B" w14:textId="77777777" w:rsidR="008B12DF" w:rsidRPr="008B12DF" w:rsidRDefault="008B12DF" w:rsidP="008B12DF">
      <w:r w:rsidRPr="008B12DF">
        <w:t xml:space="preserve">Para lograr una comprensión más holística, este análisis se adentrará en tres áreas complementarias. Primero, se explorará el diálogo con la sabiduría de Oriente, contrastando la visión de Jesús con los principios fundamentales del </w:t>
      </w:r>
      <w:proofErr w:type="gramStart"/>
      <w:r w:rsidRPr="008B12DF">
        <w:t>Budismo</w:t>
      </w:r>
      <w:proofErr w:type="gramEnd"/>
      <w:r w:rsidRPr="008B12DF">
        <w:t xml:space="preserve"> y el </w:t>
      </w:r>
      <w:proofErr w:type="gramStart"/>
      <w:r w:rsidRPr="008B12DF">
        <w:t>Taoísmo</w:t>
      </w:r>
      <w:proofErr w:type="gramEnd"/>
      <w:r w:rsidRPr="008B12DF">
        <w:t xml:space="preserve">. Segundo, se examinará la filosofía política implícita en la proclamación del "Reino de Dios" al ponerla frente a las influyentes teorías del contrato social de la modernidad. Finalmente, se abordará la ética </w:t>
      </w:r>
      <w:proofErr w:type="spellStart"/>
      <w:r w:rsidRPr="008B12DF">
        <w:t>consecuencialista</w:t>
      </w:r>
      <w:proofErr w:type="spellEnd"/>
      <w:r w:rsidRPr="008B12DF">
        <w:t>, específicamente el Utilitarismo, para resaltar la singularidad de la ética del amor (ágape) frente a la lógica del cálculo de la mayor felicidad.</w:t>
      </w:r>
    </w:p>
    <w:p w14:paraId="49BBA12F" w14:textId="77777777" w:rsidR="008B12DF" w:rsidRPr="008B12DF" w:rsidRDefault="008B12DF" w:rsidP="008B12DF">
      <w:r w:rsidRPr="008B12DF">
        <w:t xml:space="preserve">Para facilitar la navegación a través de estas complejas comparaciones, se presenta un mapa conceptual que </w:t>
      </w:r>
      <w:r w:rsidRPr="008B12DF">
        <w:lastRenderedPageBreak/>
        <w:t>resume las posturas de cada sistema filosófico en torno a conceptos clave, permitiendo visualizar de manera inmediata las convergencias y divergencias fundamentales que se desarrollarán a lo largo del informe. La capacidad de articular el pensamiento de Jesús en estas categorías filosóficas estándar y ponerlo en paralelo directo con sistemas tan dispares revela tanto su especificidad teológica como su universalidad filosófica. Este ejercicio comparativo no es un mero academicismo; es una herramienta analítica que estructura el presente estudio y demuestra cómo el mensaje de Jesús, aunque anclado en un contexto histórico concreto, trasciende sus confines para interpelar a la búsqueda humana universal de la verdad, el bien y el sentido.</w:t>
      </w:r>
    </w:p>
    <w:p w14:paraId="3E2356AD" w14:textId="77777777" w:rsidR="008B12DF" w:rsidRPr="008B12DF" w:rsidRDefault="008B12DF" w:rsidP="008B12DF">
      <w:r w:rsidRPr="008B12DF">
        <w:t>Para este estudio, seguiremos el siguiente esquema aplicado a los sistemas filosóficos estudiados comparativamente:</w:t>
      </w:r>
    </w:p>
    <w:p w14:paraId="6CC0F313" w14:textId="77777777" w:rsidR="008B12DF" w:rsidRPr="008B12DF" w:rsidRDefault="008B12DF" w:rsidP="008B12DF">
      <w:r w:rsidRPr="008B12DF">
        <w:t>Sistema Filosófico</w:t>
      </w:r>
      <w:r w:rsidRPr="008B12DF">
        <w:tab/>
        <w:t>Naturaleza Humana (Estado Original)</w:t>
      </w:r>
      <w:r w:rsidRPr="008B12DF">
        <w:tab/>
        <w:t>Problema Fundamental</w:t>
      </w:r>
      <w:r w:rsidRPr="008B12DF">
        <w:tab/>
        <w:t>Fin Último (</w:t>
      </w:r>
      <w:proofErr w:type="spellStart"/>
      <w:r w:rsidRPr="008B12DF">
        <w:t>Telos</w:t>
      </w:r>
      <w:proofErr w:type="spellEnd"/>
      <w:r w:rsidRPr="008B12DF">
        <w:t>)</w:t>
      </w:r>
      <w:r w:rsidRPr="008B12DF">
        <w:tab/>
        <w:t>Fundamento/Norma Moral.</w:t>
      </w:r>
    </w:p>
    <w:p w14:paraId="413A2400" w14:textId="77777777" w:rsidR="008B12DF" w:rsidRPr="008B12DF" w:rsidRDefault="008B12DF" w:rsidP="008B12DF">
      <w:r w:rsidRPr="008B12DF">
        <w:t>Veámoslo:</w:t>
      </w:r>
    </w:p>
    <w:p w14:paraId="6E83F6D4" w14:textId="77777777" w:rsidR="008B12DF" w:rsidRPr="008B12DF" w:rsidRDefault="008B12DF" w:rsidP="008B12DF">
      <w:pPr>
        <w:numPr>
          <w:ilvl w:val="0"/>
          <w:numId w:val="9"/>
        </w:numPr>
        <w:contextualSpacing/>
      </w:pPr>
      <w:r w:rsidRPr="008B12DF">
        <w:t>Jesús</w:t>
      </w:r>
      <w:r w:rsidRPr="008B12DF">
        <w:tab/>
        <w:t>Creado a imagen de Dios (imago Dei), bueno pero caído.</w:t>
      </w:r>
      <w:r w:rsidRPr="008B12DF">
        <w:tab/>
        <w:t>Pecado (separación de Dios).</w:t>
      </w:r>
      <w:r w:rsidRPr="008B12DF">
        <w:tab/>
        <w:t xml:space="preserve">Comunión con Dios (Reino de los Cielos, </w:t>
      </w:r>
      <w:r w:rsidRPr="008B12DF">
        <w:lastRenderedPageBreak/>
        <w:t>vida eterna).</w:t>
      </w:r>
      <w:r w:rsidRPr="008B12DF">
        <w:tab/>
        <w:t>Amor (Ágape) a Dios y al prójimo; la voluntad del Padre.</w:t>
      </w:r>
    </w:p>
    <w:p w14:paraId="57A11342" w14:textId="77777777" w:rsidR="008B12DF" w:rsidRPr="008B12DF" w:rsidRDefault="008B12DF" w:rsidP="008B12DF">
      <w:pPr>
        <w:numPr>
          <w:ilvl w:val="0"/>
          <w:numId w:val="9"/>
        </w:numPr>
        <w:contextualSpacing/>
      </w:pPr>
      <w:r w:rsidRPr="008B12DF">
        <w:t>Budismo (Buda)</w:t>
      </w:r>
      <w:r w:rsidRPr="008B12DF">
        <w:tab/>
        <w:t>No hay un "yo" permanente (</w:t>
      </w:r>
      <w:proofErr w:type="spellStart"/>
      <w:r w:rsidRPr="008B12DF">
        <w:t>anattā</w:t>
      </w:r>
      <w:proofErr w:type="spellEnd"/>
      <w:r w:rsidRPr="008B12DF">
        <w:t xml:space="preserve">); sujeto a la </w:t>
      </w:r>
      <w:proofErr w:type="spellStart"/>
      <w:r w:rsidRPr="008B12DF">
        <w:t>impermanencia</w:t>
      </w:r>
      <w:proofErr w:type="spellEnd"/>
      <w:r w:rsidRPr="008B12DF">
        <w:t xml:space="preserve"> (</w:t>
      </w:r>
      <w:proofErr w:type="spellStart"/>
      <w:r w:rsidRPr="008B12DF">
        <w:t>anicca</w:t>
      </w:r>
      <w:proofErr w:type="spellEnd"/>
      <w:r w:rsidRPr="008B12DF">
        <w:t>).</w:t>
      </w:r>
      <w:r w:rsidRPr="008B12DF">
        <w:tab/>
        <w:t>Sufrimiento (</w:t>
      </w:r>
      <w:proofErr w:type="spellStart"/>
      <w:r w:rsidRPr="008B12DF">
        <w:t>dukkha</w:t>
      </w:r>
      <w:proofErr w:type="spellEnd"/>
      <w:r w:rsidRPr="008B12DF">
        <w:t>) causado por el deseo y el apego (</w:t>
      </w:r>
      <w:proofErr w:type="spellStart"/>
      <w:r w:rsidRPr="008B12DF">
        <w:t>ta</w:t>
      </w:r>
      <w:r w:rsidRPr="008B12DF">
        <w:rPr>
          <w:rFonts w:ascii="Cambria" w:hAnsi="Cambria" w:cs="Cambria"/>
        </w:rPr>
        <w:t>ṇ</w:t>
      </w:r>
      <w:r w:rsidRPr="008B12DF">
        <w:t>hā</w:t>
      </w:r>
      <w:proofErr w:type="spellEnd"/>
      <w:r w:rsidRPr="008B12DF">
        <w:t>).</w:t>
      </w:r>
      <w:r w:rsidRPr="008B12DF">
        <w:tab/>
        <w:t>Cese del sufrimiento y del ciclo de renacimiento (Nirvana).</w:t>
      </w:r>
      <w:r w:rsidRPr="008B12DF">
        <w:tab/>
        <w:t>Noble Óctuple Sendero; compasión (</w:t>
      </w:r>
      <w:proofErr w:type="spellStart"/>
      <w:r w:rsidRPr="008B12DF">
        <w:t>karu</w:t>
      </w:r>
      <w:r w:rsidRPr="008B12DF">
        <w:rPr>
          <w:rFonts w:ascii="Cambria" w:hAnsi="Cambria" w:cs="Cambria"/>
        </w:rPr>
        <w:t>ṇ</w:t>
      </w:r>
      <w:r w:rsidRPr="008B12DF">
        <w:t>ā</w:t>
      </w:r>
      <w:proofErr w:type="spellEnd"/>
      <w:r w:rsidRPr="008B12DF">
        <w:t>).</w:t>
      </w:r>
    </w:p>
    <w:p w14:paraId="596CA8B6" w14:textId="77777777" w:rsidR="008B12DF" w:rsidRPr="008B12DF" w:rsidRDefault="008B12DF" w:rsidP="008B12DF">
      <w:pPr>
        <w:numPr>
          <w:ilvl w:val="0"/>
          <w:numId w:val="9"/>
        </w:numPr>
        <w:contextualSpacing/>
      </w:pPr>
      <w:r w:rsidRPr="008B12DF">
        <w:t>Taoísmo (Lao-</w:t>
      </w:r>
      <w:proofErr w:type="spellStart"/>
      <w:r w:rsidRPr="008B12DF">
        <w:t>Tse</w:t>
      </w:r>
      <w:proofErr w:type="spellEnd"/>
      <w:r w:rsidRPr="008B12DF">
        <w:t>)</w:t>
      </w:r>
      <w:r w:rsidRPr="008B12DF">
        <w:tab/>
        <w:t>Parte integral del Tao; naturalmente simple y espontáneo.</w:t>
      </w:r>
      <w:r w:rsidRPr="008B12DF">
        <w:tab/>
        <w:t>Desarmonía con el Tao por el esfuerzo, el deseo y la artificialidad.</w:t>
      </w:r>
      <w:r w:rsidRPr="008B12DF">
        <w:tab/>
        <w:t>Armonía con el Tao; retorno a la simplicidad y naturalidad.</w:t>
      </w:r>
      <w:r w:rsidRPr="008B12DF">
        <w:tab/>
        <w:t>Wu Wei (acción sin esfuerzo); seguir el flujo del Tao.</w:t>
      </w:r>
    </w:p>
    <w:p w14:paraId="389130E0" w14:textId="77777777" w:rsidR="008B12DF" w:rsidRPr="008B12DF" w:rsidRDefault="008B12DF" w:rsidP="008B12DF">
      <w:pPr>
        <w:numPr>
          <w:ilvl w:val="0"/>
          <w:numId w:val="9"/>
        </w:numPr>
        <w:contextualSpacing/>
      </w:pPr>
      <w:r w:rsidRPr="008B12DF">
        <w:t>Contractualismo (Hobbes)</w:t>
      </w:r>
      <w:r w:rsidRPr="008B12DF">
        <w:tab/>
        <w:t>Egoísta, racional, movido por el miedo a la muerte y el deseo de poder.</w:t>
      </w:r>
      <w:r w:rsidRPr="008B12DF">
        <w:tab/>
        <w:t>Estado de naturaleza como "guerra de todos contra todos".</w:t>
      </w:r>
      <w:r w:rsidRPr="008B12DF">
        <w:tab/>
        <w:t>Autopreservación y seguridad.</w:t>
      </w:r>
      <w:r w:rsidRPr="008B12DF">
        <w:tab/>
        <w:t>Leyes de la naturaleza (buscar la paz); el mandato del Soberano.</w:t>
      </w:r>
    </w:p>
    <w:p w14:paraId="350CC449" w14:textId="77777777" w:rsidR="008B12DF" w:rsidRPr="008B12DF" w:rsidRDefault="008B12DF" w:rsidP="008B12DF">
      <w:pPr>
        <w:numPr>
          <w:ilvl w:val="0"/>
          <w:numId w:val="9"/>
        </w:numPr>
        <w:contextualSpacing/>
      </w:pPr>
      <w:r w:rsidRPr="008B12DF">
        <w:t>Contractualismo (Locke)</w:t>
      </w:r>
      <w:r w:rsidRPr="008B12DF">
        <w:tab/>
        <w:t>Racional, libre e igual, con derechos naturales dados por Dios.</w:t>
      </w:r>
      <w:r w:rsidRPr="008B12DF">
        <w:tab/>
        <w:t>Inestabilidad del estado de naturaleza por falta de un juez imparcial.</w:t>
      </w:r>
      <w:r w:rsidRPr="008B12DF">
        <w:tab/>
        <w:t xml:space="preserve">Protección de los </w:t>
      </w:r>
      <w:r w:rsidRPr="008B12DF">
        <w:lastRenderedPageBreak/>
        <w:t>derechos naturales (vida, libertad, propiedad).</w:t>
      </w:r>
      <w:r w:rsidRPr="008B12DF">
        <w:tab/>
        <w:t>Ley natural (razón y revelación divina).</w:t>
      </w:r>
    </w:p>
    <w:p w14:paraId="45D3063A" w14:textId="77777777" w:rsidR="008B12DF" w:rsidRPr="008B12DF" w:rsidRDefault="008B12DF" w:rsidP="008B12DF">
      <w:pPr>
        <w:numPr>
          <w:ilvl w:val="0"/>
          <w:numId w:val="9"/>
        </w:numPr>
        <w:contextualSpacing/>
      </w:pPr>
      <w:r w:rsidRPr="008B12DF">
        <w:t>Contractualismo (Rousseau)</w:t>
      </w:r>
      <w:r w:rsidRPr="008B12DF">
        <w:tab/>
        <w:t>Naturalmente bueno y compasivo ("buen salvaje"); solitario.</w:t>
      </w:r>
      <w:r w:rsidRPr="008B12DF">
        <w:tab/>
        <w:t>Corrupción por la sociedad, la propiedad privada y la desigualdad.</w:t>
      </w:r>
      <w:r w:rsidRPr="008B12DF">
        <w:tab/>
        <w:t>Libertad civil y realización moral en la Voluntad General.</w:t>
      </w:r>
      <w:r w:rsidRPr="008B12DF">
        <w:tab/>
        <w:t>La Voluntad General; la conciencia y el sentimiento moral.</w:t>
      </w:r>
    </w:p>
    <w:p w14:paraId="4BA2B384" w14:textId="77777777" w:rsidR="008B12DF" w:rsidRPr="008B12DF" w:rsidRDefault="008B12DF" w:rsidP="008B12DF">
      <w:pPr>
        <w:numPr>
          <w:ilvl w:val="0"/>
          <w:numId w:val="9"/>
        </w:numPr>
        <w:contextualSpacing/>
      </w:pPr>
      <w:r w:rsidRPr="008B12DF">
        <w:t>Utilitarismo (Bentham/Mill)</w:t>
      </w:r>
      <w:r w:rsidRPr="008B12DF">
        <w:tab/>
        <w:t>Ser sensible capaz de experimentar placer y dolor.</w:t>
      </w:r>
      <w:r w:rsidRPr="008B12DF">
        <w:tab/>
        <w:t>El sufrimiento o la ausencia de placer.</w:t>
      </w:r>
      <w:r w:rsidRPr="008B12DF">
        <w:tab/>
        <w:t>Maximización de la felicidad (placer) para el mayor número.</w:t>
      </w:r>
      <w:r w:rsidRPr="008B12DF">
        <w:tab/>
        <w:t>Principio de utilidad; las consecuencias de los actos.</w:t>
      </w:r>
    </w:p>
    <w:p w14:paraId="3BCD9DA1" w14:textId="77777777" w:rsidR="008B12DF" w:rsidRPr="008B12DF" w:rsidRDefault="008B12DF" w:rsidP="0094669B">
      <w:pPr>
        <w:pStyle w:val="Ttulo2"/>
      </w:pPr>
      <w:bookmarkStart w:id="166" w:name="_Toc211175254"/>
      <w:bookmarkStart w:id="167" w:name="_Toc211271115"/>
      <w:r w:rsidRPr="008B12DF">
        <w:t>Parte I: Jesús en Diálogo con la Sabiduría de Oriente</w:t>
      </w:r>
      <w:bookmarkEnd w:id="166"/>
      <w:bookmarkEnd w:id="167"/>
    </w:p>
    <w:p w14:paraId="5A24F8B0" w14:textId="77777777" w:rsidR="008B12DF" w:rsidRPr="008B12DF" w:rsidRDefault="008B12DF" w:rsidP="00FE7B1E">
      <w:pPr>
        <w:pStyle w:val="Ttulo3"/>
      </w:pPr>
      <w:bookmarkStart w:id="168" w:name="_Toc211175255"/>
      <w:bookmarkStart w:id="169" w:name="_Toc211271116"/>
      <w:r w:rsidRPr="008B12DF">
        <w:t>El Reino de Dios y el Nirvana: Jesús y Buda ante el Sufrimiento y la Liberación</w:t>
      </w:r>
      <w:bookmarkEnd w:id="168"/>
      <w:bookmarkEnd w:id="169"/>
    </w:p>
    <w:p w14:paraId="5765518D" w14:textId="77777777" w:rsidR="008B12DF" w:rsidRPr="008B12DF" w:rsidRDefault="008B12DF" w:rsidP="008B12DF">
      <w:r w:rsidRPr="008B12DF">
        <w:t xml:space="preserve">Tanto Jesús de Nazaret como Siddhartha Gautama (el Buda) parten de un profundo reconocimiento del </w:t>
      </w:r>
      <w:r w:rsidRPr="008B12DF">
        <w:lastRenderedPageBreak/>
        <w:t>sufrimiento como un elemento central de la condición humana. Sin embargo, sus diagnósticos sobre la causa de este sufrimiento y, consecuentemente, los caminos de liberación que proponen divergen de manera fundamental, revelando dos visiones del mundo radicalmente distintas.</w:t>
      </w:r>
    </w:p>
    <w:p w14:paraId="64F6715A" w14:textId="77777777" w:rsidR="008B12DF" w:rsidRPr="008B12DF" w:rsidRDefault="008B12DF" w:rsidP="0094669B">
      <w:pPr>
        <w:pStyle w:val="Ttulo3"/>
      </w:pPr>
      <w:bookmarkStart w:id="170" w:name="_Toc211175256"/>
      <w:bookmarkStart w:id="171" w:name="_Toc211271117"/>
      <w:r w:rsidRPr="008B12DF">
        <w:t>La Diagnosis del Sufrimiento</w:t>
      </w:r>
      <w:bookmarkEnd w:id="170"/>
      <w:bookmarkEnd w:id="171"/>
    </w:p>
    <w:p w14:paraId="5D676F72" w14:textId="77777777" w:rsidR="008B12DF" w:rsidRPr="008B12DF" w:rsidRDefault="008B12DF" w:rsidP="008B12DF">
      <w:r w:rsidRPr="008B12DF">
        <w:t xml:space="preserve">El punto de partida del </w:t>
      </w:r>
      <w:proofErr w:type="gramStart"/>
      <w:r w:rsidRPr="008B12DF">
        <w:t>Budismo</w:t>
      </w:r>
      <w:proofErr w:type="gramEnd"/>
      <w:r w:rsidRPr="008B12DF">
        <w:t xml:space="preserve"> son las Cuatro Nobles Verdades, y la primera de ellas es una afirmación existencial: la vida es </w:t>
      </w:r>
      <w:proofErr w:type="spellStart"/>
      <w:r w:rsidRPr="008B12DF">
        <w:t>dukkha</w:t>
      </w:r>
      <w:proofErr w:type="spellEnd"/>
      <w:r w:rsidRPr="008B12DF">
        <w:t xml:space="preserve">. Este término sánscrito, a menudo traducido como "sufrimiento", abarca un espectro mucho más amplio. Incluye el dolor físico evidente (enfermedad, vejez, muerte), el dolor psicológico (tristeza, frustración) y una insatisfacción más sutil y penetrante que surge de la naturaleza </w:t>
      </w:r>
      <w:proofErr w:type="spellStart"/>
      <w:r w:rsidRPr="008B12DF">
        <w:t>impermanente</w:t>
      </w:r>
      <w:proofErr w:type="spellEnd"/>
      <w:r w:rsidRPr="008B12DF">
        <w:t xml:space="preserve"> (</w:t>
      </w:r>
      <w:proofErr w:type="spellStart"/>
      <w:r w:rsidRPr="008B12DF">
        <w:t>anicca</w:t>
      </w:r>
      <w:proofErr w:type="spellEnd"/>
      <w:r w:rsidRPr="008B12DF">
        <w:t xml:space="preserve">) de todas las cosas. Para el budismo, </w:t>
      </w:r>
      <w:proofErr w:type="spellStart"/>
      <w:r w:rsidRPr="008B12DF">
        <w:t>dukkha</w:t>
      </w:r>
      <w:proofErr w:type="spellEnd"/>
      <w:r w:rsidRPr="008B12DF">
        <w:t xml:space="preserve"> no es un accidente, sino una característica intrínseca de la existencia condicionada, un estado inevitable mientras se permanezca atrapado en el ciclo de renacimiento (</w:t>
      </w:r>
      <w:proofErr w:type="spellStart"/>
      <w:r w:rsidRPr="008B12DF">
        <w:t>samsara</w:t>
      </w:r>
      <w:proofErr w:type="spellEnd"/>
      <w:r w:rsidRPr="008B12DF">
        <w:t xml:space="preserve">). </w:t>
      </w:r>
    </w:p>
    <w:p w14:paraId="642B5BE0" w14:textId="77777777" w:rsidR="008B12DF" w:rsidRPr="008B12DF" w:rsidRDefault="008B12DF" w:rsidP="008B12DF">
      <w:r w:rsidRPr="008B12DF">
        <w:t xml:space="preserve">La perspectiva de Jesús, arraigada en la tradición profética hebrea, es diferente. Si bien reconoce plenamente la realidad del sufrimiento —él mismo "acogía a pecadores" y sanaba a los enfermos, confrontando el dolor en todas sus </w:t>
      </w:r>
      <w:r w:rsidRPr="008B12DF">
        <w:lastRenderedPageBreak/>
        <w:t xml:space="preserve">formas—, no lo considera la esencia definitoria de la creación. El sufrimiento es, más bien, una consecuencia de una fractura, una desarmonía fundamental que el pensamiento cristiano identifica como el pecado: una rebelión y separación de Dios, la fuente de toda vida y bien. Por ello, mientras el budismo ve el sufrimiento como una condición metafísica inherente a la existencia, para Jesús es una patología, una herida en una creación originalmente buena que necesita ser sanada y redimida. Esta distinción es crucial, pues lleva a Jesús a otorgar al sufrimiento un posible valor redentor —la Cruz—, algo ajeno al pensamiento budista, donde el sufrimiento es simplemente algo a ser erradicado. </w:t>
      </w:r>
    </w:p>
    <w:p w14:paraId="6E709D0E" w14:textId="77777777" w:rsidR="008B12DF" w:rsidRPr="008B12DF" w:rsidRDefault="008B12DF" w:rsidP="0094669B">
      <w:pPr>
        <w:pStyle w:val="Ttulo3"/>
      </w:pPr>
      <w:bookmarkStart w:id="172" w:name="_Toc211175257"/>
      <w:bookmarkStart w:id="173" w:name="_Toc211271118"/>
      <w:r w:rsidRPr="008B12DF">
        <w:t>La Etiología y la Solución</w:t>
      </w:r>
      <w:bookmarkEnd w:id="172"/>
      <w:bookmarkEnd w:id="173"/>
    </w:p>
    <w:p w14:paraId="71460583" w14:textId="77777777" w:rsidR="008B12DF" w:rsidRPr="008B12DF" w:rsidRDefault="008B12DF" w:rsidP="008B12DF">
      <w:r w:rsidRPr="008B12DF">
        <w:t xml:space="preserve">La divergencia en el diagnóstico se profundiza en la etiología. La Segunda Noble Verdad del budismo identifica la causa del sufrimiento en el </w:t>
      </w:r>
      <w:proofErr w:type="spellStart"/>
      <w:r w:rsidRPr="008B12DF">
        <w:t>ta</w:t>
      </w:r>
      <w:r w:rsidRPr="008B12DF">
        <w:rPr>
          <w:rFonts w:ascii="Cambria" w:hAnsi="Cambria" w:cs="Cambria"/>
        </w:rPr>
        <w:t>ṇ</w:t>
      </w:r>
      <w:r w:rsidRPr="008B12DF">
        <w:t>hā</w:t>
      </w:r>
      <w:proofErr w:type="spellEnd"/>
      <w:r w:rsidRPr="008B12DF">
        <w:t xml:space="preserve">: el anhelo, el deseo, el apego a las cosas temporales, a la existencia misma y a la no existencia. Es este deseo insaciable, nacido de la ignorancia sobre la verdadera naturaleza de la realidad, el que nos mantiene encadenados al ciclo de sufrimiento. Consecuentemente, la Tercera Noble Verdad postula que </w:t>
      </w:r>
      <w:r w:rsidRPr="008B12DF">
        <w:lastRenderedPageBreak/>
        <w:t>la liberación (</w:t>
      </w:r>
      <w:proofErr w:type="spellStart"/>
      <w:r w:rsidRPr="008B12DF">
        <w:t>Nirodha</w:t>
      </w:r>
      <w:proofErr w:type="spellEnd"/>
      <w:r w:rsidRPr="008B12DF">
        <w:t xml:space="preserve">) se alcanza con el cese completo de este deseo. La meta es el Nirvana, un estado de extinción del apego, el odio y la ignorancia, que resulta en el fin del ciclo de reencarnaciones. </w:t>
      </w:r>
    </w:p>
    <w:p w14:paraId="264E744B" w14:textId="77777777" w:rsidR="008B12DF" w:rsidRPr="008B12DF" w:rsidRDefault="008B12DF" w:rsidP="008B12DF">
      <w:r w:rsidRPr="008B12DF">
        <w:t xml:space="preserve">Para Jesús, la raíz última del sufrimiento no es un mecanismo psicológico impersonal como el deseo, sino una relación personal rota. La causa es el pecado, entendido como la autoafirmación del yo frente a Dios. Por lo tanto, la solución no es la aniquilación del deseo en sí, sino su correcta reorientación. El problema no es desear, sino desear desordenadamente. La liberación consiste en volver a poner a Dios en el centro, amándolo "con todo tu corazón". Esta liberación no es un </w:t>
      </w:r>
      <w:proofErr w:type="spellStart"/>
      <w:r w:rsidRPr="008B12DF">
        <w:t>auto-logro</w:t>
      </w:r>
      <w:proofErr w:type="spellEnd"/>
      <w:r w:rsidRPr="008B12DF">
        <w:t xml:space="preserve"> alcanzado mediante la disciplina mental, sino un don de la gracia divina que se acepta a través de la fe y la conversión. Mientras el budismo ofrece una "terapia" de la mente para desmantelar el motor del deseo, el cristianismo propone una "reconciliación" del ser para restaurar la comunión con la Fuente de la vida. </w:t>
      </w:r>
    </w:p>
    <w:p w14:paraId="2AD024E8" w14:textId="77777777" w:rsidR="008B12DF" w:rsidRPr="008B12DF" w:rsidRDefault="008B12DF" w:rsidP="0094669B">
      <w:pPr>
        <w:pStyle w:val="Ttulo3"/>
      </w:pPr>
      <w:bookmarkStart w:id="174" w:name="_Toc211175258"/>
      <w:bookmarkStart w:id="175" w:name="_Toc211271119"/>
      <w:r w:rsidRPr="008B12DF">
        <w:t>El Camino Propuesto</w:t>
      </w:r>
      <w:bookmarkEnd w:id="174"/>
      <w:bookmarkEnd w:id="175"/>
    </w:p>
    <w:p w14:paraId="0E24B2F3" w14:textId="77777777" w:rsidR="008B12DF" w:rsidRPr="008B12DF" w:rsidRDefault="008B12DF" w:rsidP="008B12DF">
      <w:r w:rsidRPr="008B12DF">
        <w:t xml:space="preserve">Los caminos propuestos reflejan estas diferencias fundamentales. La Cuarta Noble Verdad del budismo </w:t>
      </w:r>
      <w:r w:rsidRPr="008B12DF">
        <w:lastRenderedPageBreak/>
        <w:t>presenta el Noble Óctuple Sendero, un programa metódico y práctico de autodisciplina. Este sendero se divide en tres áreas: la sabiduría (</w:t>
      </w:r>
      <w:proofErr w:type="spellStart"/>
      <w:r w:rsidRPr="008B12DF">
        <w:t>prajñā</w:t>
      </w:r>
      <w:proofErr w:type="spellEnd"/>
      <w:r w:rsidRPr="008B12DF">
        <w:t>), que incluye la visión y el pensamiento correctos; la conducta ética (</w:t>
      </w:r>
      <w:proofErr w:type="spellStart"/>
      <w:r w:rsidRPr="008B12DF">
        <w:t>śīla</w:t>
      </w:r>
      <w:proofErr w:type="spellEnd"/>
      <w:r w:rsidRPr="008B12DF">
        <w:t>), que abarca la palabra, la acción y el medio de vida correctos; y la disciplina mental (</w:t>
      </w:r>
      <w:proofErr w:type="spellStart"/>
      <w:r w:rsidRPr="008B12DF">
        <w:t>samādhi</w:t>
      </w:r>
      <w:proofErr w:type="spellEnd"/>
      <w:r w:rsidRPr="008B12DF">
        <w:t xml:space="preserve">), que comprende el esfuerzo, la atención y la concentración correctos. Es un camino activo que el practicante debe recorrer con su propio esfuerzo para purificar la mente y alcanzar el despertar. </w:t>
      </w:r>
    </w:p>
    <w:p w14:paraId="30F1BF83" w14:textId="77777777" w:rsidR="008B12DF" w:rsidRPr="008B12DF" w:rsidRDefault="008B12DF" w:rsidP="008B12DF">
      <w:r w:rsidRPr="008B12DF">
        <w:t xml:space="preserve">En contraste, el camino de Jesús, sintetizado en las Bienaventuranzas y el Sermón de la Montaña, no se presenta como una técnica de autoperfeccionamiento, sino como una invitación a una transformación del corazón que es, en última instancia, obra de Dios. Las Bienaventuranzas son declaraciones en voz pasiva: "Bienaventurados son los pobres de espíritu", no "Bienaventurados los que se hacen pobres". Describen una condición de receptividad, de vacío y de anhelo de justicia que recibe el Reino de Dios como un regalo inmerecido. Esto implica una diferencia antropológica fundamental: el practicante budista tiene en sí mismo el potencial latente para el despertar, que debe cultivar mediante la disciplina; el seguidor de Cristo es un "pobre de espíritu", un mendigo que reconoce su incapacidad y depende enteramente de la generosidad de un Padre celestial. </w:t>
      </w:r>
    </w:p>
    <w:p w14:paraId="454CD703" w14:textId="77777777" w:rsidR="008B12DF" w:rsidRPr="008B12DF" w:rsidRDefault="008B12DF" w:rsidP="0094669B">
      <w:pPr>
        <w:pStyle w:val="Ttulo3"/>
      </w:pPr>
      <w:bookmarkStart w:id="176" w:name="_Toc211175259"/>
      <w:bookmarkStart w:id="177" w:name="_Toc211271120"/>
      <w:r w:rsidRPr="008B12DF">
        <w:lastRenderedPageBreak/>
        <w:t xml:space="preserve">La Naturaleza del Amor y del Ser: Ágape, </w:t>
      </w:r>
      <w:proofErr w:type="spellStart"/>
      <w:r w:rsidRPr="008B12DF">
        <w:t>Karu</w:t>
      </w:r>
      <w:r w:rsidRPr="008B12DF">
        <w:rPr>
          <w:rFonts w:ascii="Cambria" w:hAnsi="Cambria" w:cs="Cambria"/>
        </w:rPr>
        <w:t>ṇ</w:t>
      </w:r>
      <w:r w:rsidRPr="008B12DF">
        <w:t>ā</w:t>
      </w:r>
      <w:proofErr w:type="spellEnd"/>
      <w:r w:rsidRPr="008B12DF">
        <w:t xml:space="preserve"> y </w:t>
      </w:r>
      <w:proofErr w:type="spellStart"/>
      <w:r w:rsidRPr="008B12DF">
        <w:t>Anattā</w:t>
      </w:r>
      <w:bookmarkEnd w:id="176"/>
      <w:bookmarkEnd w:id="177"/>
      <w:proofErr w:type="spellEnd"/>
    </w:p>
    <w:p w14:paraId="2FE16070" w14:textId="77777777" w:rsidR="008B12DF" w:rsidRPr="008B12DF" w:rsidRDefault="008B12DF" w:rsidP="008B12DF">
      <w:r w:rsidRPr="008B12DF">
        <w:t xml:space="preserve">Tanto el </w:t>
      </w:r>
      <w:proofErr w:type="gramStart"/>
      <w:r w:rsidRPr="008B12DF">
        <w:t>Budismo</w:t>
      </w:r>
      <w:proofErr w:type="gramEnd"/>
      <w:r w:rsidRPr="008B12DF">
        <w:t xml:space="preserve"> como las enseñanzas de Jesús convergen en una ética de compasión universal. Sin embargo, el fundamento metafísico sobre el que construyen esta ética es radicalmente opuesto, revelando una fascinante paradoja: se puede llegar a una conclusión ética similar (el amor universal) partiendo de premisas antropológicas diametralmente opuestas.</w:t>
      </w:r>
    </w:p>
    <w:p w14:paraId="743D7410" w14:textId="77777777" w:rsidR="008B12DF" w:rsidRPr="008B12DF" w:rsidRDefault="008B12DF" w:rsidP="00D25B8B">
      <w:pPr>
        <w:pStyle w:val="Ttulo3"/>
      </w:pPr>
      <w:bookmarkStart w:id="178" w:name="_Toc211175260"/>
      <w:bookmarkStart w:id="179" w:name="_Toc211271121"/>
      <w:r w:rsidRPr="008B12DF">
        <w:t>La Compasión Universal</w:t>
      </w:r>
      <w:bookmarkEnd w:id="178"/>
      <w:bookmarkEnd w:id="179"/>
    </w:p>
    <w:p w14:paraId="749A7FAC" w14:textId="77777777" w:rsidR="008B12DF" w:rsidRPr="008B12DF" w:rsidRDefault="008B12DF" w:rsidP="008B12DF">
      <w:r w:rsidRPr="008B12DF">
        <w:t xml:space="preserve">En el budismo, </w:t>
      </w:r>
      <w:proofErr w:type="spellStart"/>
      <w:r w:rsidRPr="008B12DF">
        <w:t>Karu</w:t>
      </w:r>
      <w:r w:rsidRPr="008B12DF">
        <w:rPr>
          <w:rFonts w:ascii="Cambria" w:hAnsi="Cambria" w:cs="Cambria"/>
        </w:rPr>
        <w:t>ṇ</w:t>
      </w:r>
      <w:r w:rsidRPr="008B12DF">
        <w:t>ā</w:t>
      </w:r>
      <w:proofErr w:type="spellEnd"/>
      <w:r w:rsidRPr="008B12DF">
        <w:t xml:space="preserve"> es la compasión activa, el deseo de que todos los seres sintientes estén libres de sufrimiento. No es mera piedad, sino una actitud que busca activamente comprender y mitigar el dolor ajeno, y es considerada una cualidad esencial a cultivar en el camino hacia la iluminación. </w:t>
      </w:r>
    </w:p>
    <w:p w14:paraId="6620DF0B" w14:textId="77777777" w:rsidR="008B12DF" w:rsidRPr="008B12DF" w:rsidRDefault="008B12DF" w:rsidP="008B12DF">
      <w:r w:rsidRPr="008B12DF">
        <w:t xml:space="preserve">En las enseñanzas de Jesús, el concepto análogo es el Ágape. Este término griego se refiere a un amor incondicional, sacrificial y volitivo, que no se basa en el mérito o el atractivo del otro, sino que busca activamente su bien. Este amor encuentra su modelo y fuente en Dios </w:t>
      </w:r>
      <w:r w:rsidRPr="008B12DF">
        <w:lastRenderedPageBreak/>
        <w:t xml:space="preserve">mismo, "que hace salir su sol sobre malos y buenos". La expresión más radical del ágape es el mandato de Jesús de "amar a los enemigos", una exigencia que rompe con la lógica de la reciprocidad y se convierte en el signo distintivo de sus seguidores. </w:t>
      </w:r>
    </w:p>
    <w:p w14:paraId="1619A90D" w14:textId="77777777" w:rsidR="008B12DF" w:rsidRPr="008B12DF" w:rsidRDefault="008B12DF" w:rsidP="00D25B8B">
      <w:pPr>
        <w:pStyle w:val="Ttulo3"/>
      </w:pPr>
      <w:bookmarkStart w:id="180" w:name="_Toc211175261"/>
      <w:bookmarkStart w:id="181" w:name="_Toc211271122"/>
      <w:r w:rsidRPr="008B12DF">
        <w:t>El Fundamento Metafísico del Amor</w:t>
      </w:r>
      <w:bookmarkEnd w:id="180"/>
      <w:bookmarkEnd w:id="181"/>
    </w:p>
    <w:p w14:paraId="71771B75" w14:textId="77777777" w:rsidR="008B12DF" w:rsidRPr="008B12DF" w:rsidRDefault="008B12DF" w:rsidP="008B12DF">
      <w:r w:rsidRPr="008B12DF">
        <w:t xml:space="preserve">Aquí es donde reside la divergencia más profunda. El budismo fundamenta la compasión universal en la doctrina de </w:t>
      </w:r>
      <w:proofErr w:type="spellStart"/>
      <w:r w:rsidRPr="008B12DF">
        <w:t>Anattā</w:t>
      </w:r>
      <w:proofErr w:type="spellEnd"/>
      <w:r w:rsidRPr="008B12DF">
        <w:t xml:space="preserve"> (no-yo). Esta enseñanza postula que no existe un "yo" o un alma permanente, sustancial e independiente. Lo que percibimos como nuestro "yo" es en realidad una agregación temporal y cambiante de procesos físicos y mentales (</w:t>
      </w:r>
      <w:proofErr w:type="spellStart"/>
      <w:r w:rsidRPr="008B12DF">
        <w:t>skandhas</w:t>
      </w:r>
      <w:proofErr w:type="spellEnd"/>
      <w:r w:rsidRPr="008B12DF">
        <w:t xml:space="preserve">). La realización profunda de </w:t>
      </w:r>
      <w:proofErr w:type="spellStart"/>
      <w:r w:rsidRPr="008B12DF">
        <w:t>anattā</w:t>
      </w:r>
      <w:proofErr w:type="spellEnd"/>
      <w:r w:rsidRPr="008B12DF">
        <w:t xml:space="preserve"> lleva a comprender la interdependencia de todos los fenómenos. Si no existe un "yo" separado, la distinción entre "mi" sufrimiento y "tu" sufrimiento se vuelve, en última instancia, ilusoria. Superar el egoísmo se logra, por tanto, al comprender que no hay un "ego" real al que aferrarse. Esta disolución del yo es la que abre el espacio para una compasión impersonal y sin límites hacia todos los seres, que son vistos como parte de la misma red de existencia interdependiente. </w:t>
      </w:r>
    </w:p>
    <w:p w14:paraId="01653924" w14:textId="77777777" w:rsidR="008B12DF" w:rsidRPr="008B12DF" w:rsidRDefault="008B12DF" w:rsidP="008B12DF">
      <w:r w:rsidRPr="008B12DF">
        <w:lastRenderedPageBreak/>
        <w:t xml:space="preserve">El cristianismo, por el contrario, fundamenta el amor universal en la afirmación de la dignidad máxima de la persona individual. Cada ser humano es creado a imago Dei, a imagen y semejanza de Dios, y posee un alma inmortal y un valor infinito a los ojos de su Creador. Se supera el egoísmo no disolviendo el yo, sino expandiéndolo en un acto de la voluntad que imita el amor de Dios. Se ama al otro no porque sea una extensión de mí mismo o porque la separación sea una ilusión, sino precisamente porque es "otro": una persona distinta, única e insustituible, amada incondicionalmente por Dios. Por lo tanto, mientras la compasión budista podría describirse como un amor por fusión metafísica, el ágape cristiano es un amor por comunión relacional. </w:t>
      </w:r>
    </w:p>
    <w:p w14:paraId="234DC145" w14:textId="77777777" w:rsidR="008B12DF" w:rsidRPr="008B12DF" w:rsidRDefault="008B12DF" w:rsidP="00D25B8B">
      <w:pPr>
        <w:pStyle w:val="Ttulo3"/>
      </w:pPr>
      <w:bookmarkStart w:id="182" w:name="_Toc211175262"/>
      <w:bookmarkStart w:id="183" w:name="_Toc211271123"/>
      <w:r w:rsidRPr="008B12DF">
        <w:t>Implicaciones Éticas y Sociales</w:t>
      </w:r>
      <w:bookmarkEnd w:id="182"/>
      <w:bookmarkEnd w:id="183"/>
    </w:p>
    <w:p w14:paraId="78FC2777" w14:textId="77777777" w:rsidR="008B12DF" w:rsidRPr="008B12DF" w:rsidRDefault="008B12DF" w:rsidP="008B12DF">
      <w:r w:rsidRPr="008B12DF">
        <w:t>Esta diferencia metafísica no impide que ambas tradiciones converjan en un fuerte imperativo de acción social. En las últimas décadas ha surgido con fuerza el "Budismo Comprometido" (</w:t>
      </w:r>
      <w:proofErr w:type="spellStart"/>
      <w:r w:rsidRPr="008B12DF">
        <w:t>Engaged</w:t>
      </w:r>
      <w:proofErr w:type="spellEnd"/>
      <w:r w:rsidRPr="008B12DF">
        <w:t xml:space="preserve"> </w:t>
      </w:r>
      <w:proofErr w:type="spellStart"/>
      <w:r w:rsidRPr="008B12DF">
        <w:t>Buddhism</w:t>
      </w:r>
      <w:proofErr w:type="spellEnd"/>
      <w:r w:rsidRPr="008B12DF">
        <w:t>), un movimiento que aplica los principios budistas de compasión, no-violencia (</w:t>
      </w:r>
      <w:proofErr w:type="spellStart"/>
      <w:r w:rsidRPr="008B12DF">
        <w:t>ahimsa</w:t>
      </w:r>
      <w:proofErr w:type="spellEnd"/>
      <w:r w:rsidRPr="008B12DF">
        <w:t xml:space="preserve">) e interdependencia a los problemas sociales, políticos y ecológicos del mundo. Figuras como </w:t>
      </w:r>
      <w:proofErr w:type="spellStart"/>
      <w:r w:rsidRPr="008B12DF">
        <w:t>Thich</w:t>
      </w:r>
      <w:proofErr w:type="spellEnd"/>
      <w:r w:rsidRPr="008B12DF">
        <w:t xml:space="preserve"> </w:t>
      </w:r>
      <w:proofErr w:type="spellStart"/>
      <w:r w:rsidRPr="008B12DF">
        <w:lastRenderedPageBreak/>
        <w:t>Nhat</w:t>
      </w:r>
      <w:proofErr w:type="spellEnd"/>
      <w:r w:rsidRPr="008B12DF">
        <w:t xml:space="preserve"> </w:t>
      </w:r>
      <w:proofErr w:type="spellStart"/>
      <w:r w:rsidRPr="008B12DF">
        <w:t>Hanh</w:t>
      </w:r>
      <w:proofErr w:type="spellEnd"/>
      <w:r w:rsidRPr="008B12DF">
        <w:t xml:space="preserve"> han argumentado que la práctica espiritual no puede separarse del esfuerzo por aliviar el sufrimiento colectivo causado por la injusticia, la guerra o la destrucción del medio ambiente. </w:t>
      </w:r>
    </w:p>
    <w:p w14:paraId="7C82FCCC" w14:textId="77777777" w:rsidR="008B12DF" w:rsidRPr="008B12DF" w:rsidRDefault="008B12DF" w:rsidP="008B12DF">
      <w:r w:rsidRPr="008B12DF">
        <w:t xml:space="preserve">Esta visión ofrece un análogo moderno y un punto de diálogo con la dimensión social del "Reino de Dios" proclamado por Jesús. La enseñanza de Jesús, especialmente en parábolas como la del Juicio Final (Mateo 25), es un llamado explícito a la acción social: el criterio para entrar en el Reino es el cuidado concreto de los necesitados (el hambriento, el sediento, el prisionero). Ambas tradiciones, al enfrentarse a la realidad del sufrimiento sistémico, desarrollan una teología o filosofía de la acción social, demostrando que una espiritualidad auténtica no puede permanecer indiferente a la injusticia colectiva. </w:t>
      </w:r>
    </w:p>
    <w:p w14:paraId="48290A61" w14:textId="77777777" w:rsidR="008B12DF" w:rsidRPr="008B12DF" w:rsidRDefault="008B12DF" w:rsidP="00D25B8B">
      <w:pPr>
        <w:pStyle w:val="Ttulo3"/>
      </w:pPr>
      <w:bookmarkStart w:id="184" w:name="_Toc211175263"/>
      <w:bookmarkStart w:id="185" w:name="_Toc211271124"/>
      <w:r w:rsidRPr="008B12DF">
        <w:t>La Voluntad del Padre y el Fluir del Tao: Jesús y Lao-</w:t>
      </w:r>
      <w:proofErr w:type="spellStart"/>
      <w:r w:rsidRPr="008B12DF">
        <w:t>Tse</w:t>
      </w:r>
      <w:bookmarkEnd w:id="184"/>
      <w:bookmarkEnd w:id="185"/>
      <w:proofErr w:type="spellEnd"/>
    </w:p>
    <w:p w14:paraId="69801735" w14:textId="77777777" w:rsidR="008B12DF" w:rsidRPr="008B12DF" w:rsidRDefault="008B12DF" w:rsidP="008B12DF">
      <w:r w:rsidRPr="008B12DF">
        <w:t>El diálogo entre Jesús y la figura (</w:t>
      </w:r>
      <w:proofErr w:type="spellStart"/>
      <w:r w:rsidRPr="008B12DF">
        <w:t>semi-legendaria</w:t>
      </w:r>
      <w:proofErr w:type="spellEnd"/>
      <w:r w:rsidRPr="008B12DF">
        <w:t>) de Lao-</w:t>
      </w:r>
      <w:proofErr w:type="spellStart"/>
      <w:r w:rsidRPr="008B12DF">
        <w:t>Tse</w:t>
      </w:r>
      <w:proofErr w:type="spellEnd"/>
      <w:r w:rsidRPr="008B12DF">
        <w:t xml:space="preserve">, autor del Tao Te Ching, nos transporta a una comparación entre dos formas de entender la realidad última y la correcta forma de vivir en ella. Ambas </w:t>
      </w:r>
      <w:r w:rsidRPr="008B12DF">
        <w:lastRenderedPageBreak/>
        <w:t>proponen una vida que renuncia al ego controlador, pero lo hacen en referencia a principios radicalmente distintos.</w:t>
      </w:r>
    </w:p>
    <w:p w14:paraId="720742A3" w14:textId="77777777" w:rsidR="008B12DF" w:rsidRPr="008B12DF" w:rsidRDefault="008B12DF" w:rsidP="00D25B8B">
      <w:pPr>
        <w:pStyle w:val="Ttulo3"/>
      </w:pPr>
      <w:bookmarkStart w:id="186" w:name="_Toc211175264"/>
      <w:bookmarkStart w:id="187" w:name="_Toc211271125"/>
      <w:r w:rsidRPr="008B12DF">
        <w:t>El Principio Último</w:t>
      </w:r>
      <w:bookmarkEnd w:id="186"/>
      <w:bookmarkEnd w:id="187"/>
    </w:p>
    <w:p w14:paraId="1B94671F" w14:textId="77777777" w:rsidR="008B12DF" w:rsidRPr="008B12DF" w:rsidRDefault="008B12DF" w:rsidP="008B12DF">
      <w:r w:rsidRPr="008B12DF">
        <w:t xml:space="preserve">El </w:t>
      </w:r>
      <w:proofErr w:type="gramStart"/>
      <w:r w:rsidRPr="008B12DF">
        <w:t>Taoísmo</w:t>
      </w:r>
      <w:proofErr w:type="gramEnd"/>
      <w:r w:rsidRPr="008B12DF">
        <w:t xml:space="preserve"> se articula en torno al Tao, un concepto que se traduce como "el camino" o "la vía". El Tao es el principio último, impersonal, eterno e inmanente que subyace y gobierna el universo. Es el orden natural, el flujo espontáneo de las cosas, una realidad que no puede ser nombrada ni comprendida plenamente por la razón, pero con la cual se puede vivir en armonía. </w:t>
      </w:r>
    </w:p>
    <w:p w14:paraId="2744C623" w14:textId="77777777" w:rsidR="008B12DF" w:rsidRPr="008B12DF" w:rsidRDefault="008B12DF" w:rsidP="008B12DF">
      <w:r w:rsidRPr="008B12DF">
        <w:t xml:space="preserve">El Dios de Jesús, en cambio, es radicalmente personal. No es un principio impersonal o un flujo cósmico, sino un Padre amoroso, providente y trascendente que crea el mundo, se revela en la historia y busca una relación de comunión con sus criaturas. Mientras el Tao es silencioso e innombrable, el Dios de Jesús es el Logos, la Palabra que habla, llama e interpela. </w:t>
      </w:r>
    </w:p>
    <w:p w14:paraId="1471F732" w14:textId="77777777" w:rsidR="008B12DF" w:rsidRPr="008B12DF" w:rsidRDefault="008B12DF" w:rsidP="00D25B8B">
      <w:pPr>
        <w:pStyle w:val="Ttulo3"/>
      </w:pPr>
      <w:bookmarkStart w:id="188" w:name="_Toc211175265"/>
      <w:bookmarkStart w:id="189" w:name="_Toc211271126"/>
      <w:r w:rsidRPr="008B12DF">
        <w:lastRenderedPageBreak/>
        <w:t>La Norma de la Acción Humana</w:t>
      </w:r>
      <w:bookmarkEnd w:id="188"/>
      <w:bookmarkEnd w:id="189"/>
    </w:p>
    <w:p w14:paraId="732501C4" w14:textId="77777777" w:rsidR="008B12DF" w:rsidRPr="008B12DF" w:rsidRDefault="008B12DF" w:rsidP="008B12DF">
      <w:r w:rsidRPr="008B12DF">
        <w:t xml:space="preserve">De esta diferencia en la concepción de la realidad última se derivan dos ideales de conducta. El ideal taoísta es el Wu Wei, a menudo traducido como "no-acción" o, más precisamente, "acción sin esfuerzo". Wu Wei no significa pasividad, sino actuar en perfecta sintonía con el flujo del Tao, sin forzar, sin planes egoístas, con la espontaneidad y la flexibilidad del agua que se adapta a su cauce. Es una sabiduría de armonización con el cosmos. </w:t>
      </w:r>
    </w:p>
    <w:p w14:paraId="6DC1BCC7" w14:textId="77777777" w:rsidR="008B12DF" w:rsidRPr="008B12DF" w:rsidRDefault="008B12DF" w:rsidP="008B12DF">
      <w:r w:rsidRPr="008B12DF">
        <w:t xml:space="preserve">El principio rector de la vida de Jesús es la sumisión a la voluntad del Padre. Frases como "Hágase tu voluntad" o "mi alimento es hacer la voluntad del que me envió" resumen su actitud fundamental. Esta sumisión, sin embargo, no es una adaptación pasiva a un flujo, sino un acto de obediencia </w:t>
      </w:r>
      <w:proofErr w:type="gramStart"/>
      <w:r w:rsidRPr="008B12DF">
        <w:t>consciente,</w:t>
      </w:r>
      <w:proofErr w:type="gramEnd"/>
      <w:r w:rsidRPr="008B12DF">
        <w:t xml:space="preserve"> activa y a menudo sacrificial a una Voluntad personal con la que se dialoga en la oración. La sumisión taoísta es a un principio; la sumisión cristiana es a una persona. </w:t>
      </w:r>
    </w:p>
    <w:p w14:paraId="3C7412CF" w14:textId="77777777" w:rsidR="008B12DF" w:rsidRPr="008B12DF" w:rsidRDefault="008B12DF" w:rsidP="00D25B8B">
      <w:pPr>
        <w:pStyle w:val="Ttulo3"/>
      </w:pPr>
      <w:bookmarkStart w:id="190" w:name="_Toc211175266"/>
      <w:bookmarkStart w:id="191" w:name="_Toc211271127"/>
      <w:r w:rsidRPr="008B12DF">
        <w:t>La Respuesta a la Injusticia</w:t>
      </w:r>
      <w:bookmarkEnd w:id="190"/>
      <w:bookmarkEnd w:id="191"/>
    </w:p>
    <w:p w14:paraId="4C02540F" w14:textId="77777777" w:rsidR="008B12DF" w:rsidRPr="008B12DF" w:rsidRDefault="008B12DF" w:rsidP="008B12DF">
      <w:r w:rsidRPr="008B12DF">
        <w:t xml:space="preserve">La aplicación de estos principios a la injusticia social es compleja. El </w:t>
      </w:r>
      <w:proofErr w:type="spellStart"/>
      <w:r w:rsidRPr="008B12DF">
        <w:t>wu</w:t>
      </w:r>
      <w:proofErr w:type="spellEnd"/>
      <w:r w:rsidRPr="008B12DF">
        <w:t xml:space="preserve"> </w:t>
      </w:r>
      <w:proofErr w:type="spellStart"/>
      <w:r w:rsidRPr="008B12DF">
        <w:t>wei</w:t>
      </w:r>
      <w:proofErr w:type="spellEnd"/>
      <w:r w:rsidRPr="008B12DF">
        <w:t xml:space="preserve"> ha sido interpretado a veces como una </w:t>
      </w:r>
      <w:r w:rsidRPr="008B12DF">
        <w:lastRenderedPageBreak/>
        <w:t xml:space="preserve">justificación para la pasividad o la retirada del mundo. Sin embargo, otras lecturas y ejemplos históricos lo conectan con formas sutiles de resistencia no-violenta e incluso con revueltas populares contra gobernantes que actuaban en contra del Tao. La idea es que la no-resistencia activa puede desarmar al opresor o que la acción correcta, en el momento oportuno, puede cambiar el curso de los acontecimientos con un mínimo de fuerza. </w:t>
      </w:r>
    </w:p>
    <w:p w14:paraId="105F9A85" w14:textId="77777777" w:rsidR="008B12DF" w:rsidRPr="008B12DF" w:rsidRDefault="008B12DF" w:rsidP="008B12DF">
      <w:r w:rsidRPr="008B12DF">
        <w:t xml:space="preserve">La respuesta de Jesús a la injusticia también es paradójica. Por un lado, predica una no-violencia radical a nivel personal ("poner la otra mejilla", "amar a los enemigos"). Por otro, realiza actos de confrontación profética y pública contra la injusticia institucionalizada, como su expulsión de los mercaderes del Templo, una acción que desafió directamente al poder religioso y económico de su tiempo. </w:t>
      </w:r>
    </w:p>
    <w:p w14:paraId="3EB79657" w14:textId="77777777" w:rsidR="008B12DF" w:rsidRPr="008B12DF" w:rsidRDefault="008B12DF" w:rsidP="008B12DF">
      <w:r w:rsidRPr="008B12DF">
        <w:t xml:space="preserve">Ambas filosofías, sin embargo, comparten una intuición profunda: la verdadera fuerza no reside en la dominación violenta. El principio taoísta de que "lo blando vence a lo duro" y la enseñanza de Jesús de que "los mansos heredarán la tierra" o que hay que "perder la vida para ganarla" son expresiones de una misma sabiduría contraintuitiva. Ambas subvierten la lógica del poder del mundo, sugiriendo que al renunciar a la lucha </w:t>
      </w:r>
      <w:proofErr w:type="spellStart"/>
      <w:r w:rsidRPr="008B12DF">
        <w:t>egoica</w:t>
      </w:r>
      <w:proofErr w:type="spellEnd"/>
      <w:r w:rsidRPr="008B12DF">
        <w:t xml:space="preserve">, uno se alinea con una fuerza mayor —sea el flujo del Tao o el </w:t>
      </w:r>
      <w:r w:rsidRPr="008B12DF">
        <w:lastRenderedPageBreak/>
        <w:t xml:space="preserve">poder del Reino de Dios— que es la que finalmente prevalece. </w:t>
      </w:r>
    </w:p>
    <w:p w14:paraId="240F6006" w14:textId="77777777" w:rsidR="008B12DF" w:rsidRPr="008B12DF" w:rsidRDefault="008B12DF" w:rsidP="00D25B8B">
      <w:pPr>
        <w:pStyle w:val="Ttulo2"/>
      </w:pPr>
      <w:bookmarkStart w:id="192" w:name="_Toc211175267"/>
      <w:bookmarkStart w:id="193" w:name="_Toc211271128"/>
      <w:r w:rsidRPr="008B12DF">
        <w:t>Parte II: La Filosofía Política del Reino: Jesús frente al Contrato Social</w:t>
      </w:r>
      <w:bookmarkEnd w:id="192"/>
      <w:bookmarkEnd w:id="193"/>
    </w:p>
    <w:p w14:paraId="7CE3868A" w14:textId="77777777" w:rsidR="008B12DF" w:rsidRPr="008B12DF" w:rsidRDefault="008B12DF" w:rsidP="008B12DF">
      <w:r w:rsidRPr="008B12DF">
        <w:t>La proclamación del "Reino de Dios" por parte de Jesús no fue solo un mensaje espiritual, sino que tuvo profundas implicaciones políticas. Al anunciar una soberanía alternativa a la del César, Jesús introdujo una nueva forma de entender la autoridad, la ley y la comunidad. Comparar su visión con las teorías del contrato social de Hobbes, Locke y Rousseau —fundacionales para el pensamiento político moderno— revela la radical originalidad de la propuesta cristiana.</w:t>
      </w:r>
    </w:p>
    <w:p w14:paraId="3FAD5D76" w14:textId="77777777" w:rsidR="008B12DF" w:rsidRPr="008B12DF" w:rsidRDefault="008B12DF" w:rsidP="00D25B8B">
      <w:pPr>
        <w:pStyle w:val="Ttulo3"/>
      </w:pPr>
      <w:bookmarkStart w:id="194" w:name="_Toc211175268"/>
      <w:bookmarkStart w:id="195" w:name="_Toc211271129"/>
      <w:r w:rsidRPr="008B12DF">
        <w:t>El Hombre en el "Estado de Naturaleza" y ante Dios</w:t>
      </w:r>
      <w:bookmarkEnd w:id="194"/>
      <w:bookmarkEnd w:id="195"/>
    </w:p>
    <w:p w14:paraId="78E73F1F" w14:textId="77777777" w:rsidR="008B12DF" w:rsidRPr="008B12DF" w:rsidRDefault="008B12DF" w:rsidP="008B12DF">
      <w:r w:rsidRPr="008B12DF">
        <w:t>Toda filosofía política parte de una antropología, una concepción de lo que es el ser humano en su estado más fundamental. Los contractualistas imaginaron un "estado de naturaleza" para deducir de él la necesidad y la forma del Estado.</w:t>
      </w:r>
    </w:p>
    <w:p w14:paraId="5A6D7E7F" w14:textId="77777777" w:rsidR="008B12DF" w:rsidRPr="008B12DF" w:rsidRDefault="008B12DF" w:rsidP="00D25B8B">
      <w:pPr>
        <w:pStyle w:val="Ttulo3"/>
      </w:pPr>
      <w:bookmarkStart w:id="196" w:name="_Toc211175269"/>
      <w:bookmarkStart w:id="197" w:name="_Toc211271130"/>
      <w:r w:rsidRPr="008B12DF">
        <w:lastRenderedPageBreak/>
        <w:t>Las Antropologías Contractualistas</w:t>
      </w:r>
      <w:bookmarkEnd w:id="196"/>
      <w:bookmarkEnd w:id="197"/>
    </w:p>
    <w:p w14:paraId="359AC041" w14:textId="77777777" w:rsidR="008B12DF" w:rsidRPr="008B12DF" w:rsidRDefault="008B12DF" w:rsidP="008B12DF">
      <w:r w:rsidRPr="008B12DF">
        <w:t>Thomas Hobbes, en su Leviatán, postula un estado de naturaleza pesimista. El hombre es un ser egoísta, movido fundamentalmente por el instinto de autopreservación y un deseo insaciable de poder. En ausencia de una autoridad coercitiva, esta condición conduce inevitablemente a una "guerra de todos contra todos" (</w:t>
      </w:r>
      <w:proofErr w:type="spellStart"/>
      <w:r w:rsidRPr="008B12DF">
        <w:t>bellum</w:t>
      </w:r>
      <w:proofErr w:type="spellEnd"/>
      <w:r w:rsidRPr="008B12DF">
        <w:t xml:space="preserve"> </w:t>
      </w:r>
      <w:proofErr w:type="spellStart"/>
      <w:r w:rsidRPr="008B12DF">
        <w:t>omnium</w:t>
      </w:r>
      <w:proofErr w:type="spellEnd"/>
      <w:r w:rsidRPr="008B12DF">
        <w:t xml:space="preserve"> contra omnes), una vida "solitaria, pobre, desagradable, brutal y corta". </w:t>
      </w:r>
    </w:p>
    <w:p w14:paraId="0CCE4998" w14:textId="77777777" w:rsidR="008B12DF" w:rsidRPr="008B12DF" w:rsidRDefault="008B12DF" w:rsidP="008B12DF">
      <w:r w:rsidRPr="008B12DF">
        <w:t xml:space="preserve">John Locke ofrece una visión más optimista. En el estado de naturaleza, los hombres son libres, iguales y racionales, regidos por una ley natural, discernible por la razón y dada por Dios, que les enseña a respetar los derechos naturales de los demás: vida, libertad y propiedad. Este estado es de paz, pero se vuelve inestable por la falta de un juez imparcial que resuelva las disputas. </w:t>
      </w:r>
    </w:p>
    <w:p w14:paraId="60EA06BC" w14:textId="77777777" w:rsidR="008B12DF" w:rsidRPr="008B12DF" w:rsidRDefault="008B12DF" w:rsidP="008B12DF">
      <w:r w:rsidRPr="008B12DF">
        <w:rPr>
          <w:lang w:val="fr-FR"/>
        </w:rPr>
        <w:t xml:space="preserve">Jean-Jacques Rousseau </w:t>
      </w:r>
      <w:proofErr w:type="spellStart"/>
      <w:r w:rsidRPr="008B12DF">
        <w:rPr>
          <w:lang w:val="fr-FR"/>
        </w:rPr>
        <w:t>invierte</w:t>
      </w:r>
      <w:proofErr w:type="spellEnd"/>
      <w:r w:rsidRPr="008B12DF">
        <w:rPr>
          <w:lang w:val="fr-FR"/>
        </w:rPr>
        <w:t xml:space="preserve"> la </w:t>
      </w:r>
      <w:proofErr w:type="spellStart"/>
      <w:r w:rsidRPr="008B12DF">
        <w:rPr>
          <w:lang w:val="fr-FR"/>
        </w:rPr>
        <w:t>perspectiva</w:t>
      </w:r>
      <w:proofErr w:type="spellEnd"/>
      <w:r w:rsidRPr="008B12DF">
        <w:rPr>
          <w:lang w:val="fr-FR"/>
        </w:rPr>
        <w:t xml:space="preserve"> de Hobbes. </w:t>
      </w:r>
      <w:r w:rsidRPr="008B12DF">
        <w:t xml:space="preserve">El "buen salvaje" en el estado de naturaleza es un ser </w:t>
      </w:r>
      <w:proofErr w:type="spellStart"/>
      <w:r w:rsidRPr="008B12DF">
        <w:t>pre-social</w:t>
      </w:r>
      <w:proofErr w:type="spellEnd"/>
      <w:r w:rsidRPr="008B12DF">
        <w:t>, solitario, movido por la autopreservación y una compasión natural (</w:t>
      </w:r>
      <w:proofErr w:type="spellStart"/>
      <w:r w:rsidRPr="008B12DF">
        <w:t>pitié</w:t>
      </w:r>
      <w:proofErr w:type="spellEnd"/>
      <w:r w:rsidRPr="008B12DF">
        <w:t xml:space="preserve">). Es la sociedad, y en particular la institución de la propiedad privada, la que corrompe al hombre, introduciendo la desigualdad, la envidia y el conflicto. </w:t>
      </w:r>
    </w:p>
    <w:p w14:paraId="0D11552F" w14:textId="77777777" w:rsidR="008B12DF" w:rsidRPr="008B12DF" w:rsidRDefault="008B12DF" w:rsidP="00D25B8B">
      <w:pPr>
        <w:pStyle w:val="Ttulo3"/>
      </w:pPr>
      <w:bookmarkStart w:id="198" w:name="_Toc211175270"/>
      <w:bookmarkStart w:id="199" w:name="_Toc211271131"/>
      <w:r w:rsidRPr="008B12DF">
        <w:lastRenderedPageBreak/>
        <w:t>La Antropología de Jesús</w:t>
      </w:r>
      <w:bookmarkEnd w:id="198"/>
      <w:bookmarkEnd w:id="199"/>
    </w:p>
    <w:p w14:paraId="6CFD9B5A" w14:textId="77777777" w:rsidR="008B12DF" w:rsidRPr="008B12DF" w:rsidRDefault="008B12DF" w:rsidP="008B12DF">
      <w:r w:rsidRPr="008B12DF">
        <w:t xml:space="preserve">Jesús no especula sobre un "estado de naturaleza" </w:t>
      </w:r>
      <w:proofErr w:type="spellStart"/>
      <w:r w:rsidRPr="008B12DF">
        <w:t>pre-social</w:t>
      </w:r>
      <w:proofErr w:type="spellEnd"/>
      <w:r w:rsidRPr="008B12DF">
        <w:t xml:space="preserve">, sino que aborda al ser humano en su condición existencial concreta. Su visión, tal como se desprende de sus enseñanzas y acciones, es de un realismo teológico. El ser humano es fundamentalmente bueno, pues ha sido creado a imago Dei, a imagen y semejanza de Dios, dotado de una dignidad inalienable. Sin embargo, esta naturaleza original está "herida" por el pecado, una condición de alienación de Dios que inclina al hombre al egoísmo, la violencia y la injusticia. </w:t>
      </w:r>
    </w:p>
    <w:p w14:paraId="583DBD23" w14:textId="77777777" w:rsidR="008B12DF" w:rsidRPr="008B12DF" w:rsidRDefault="008B12DF" w:rsidP="008B12DF">
      <w:r w:rsidRPr="008B12DF">
        <w:t xml:space="preserve">Esta concepción antropológica es más compleja y, podría argumentarse, más realista que las abstracciones de los contractualistas. No reduce al hombre a un único principio —ni el lobo egoísta de Hobbes ni el ángel </w:t>
      </w:r>
      <w:proofErr w:type="spellStart"/>
      <w:r w:rsidRPr="008B12DF">
        <w:t>pre-social</w:t>
      </w:r>
      <w:proofErr w:type="spellEnd"/>
      <w:r w:rsidRPr="008B12DF">
        <w:t xml:space="preserve"> de Rousseau—, sino que lo presenta en su dramática tensión interna: un ser capaz de lo más sublime (el amor sacrificial del Buen Samaritano) y de lo más abyecto (la traición de Judas). Esta dualidad de dignidad y fragilidad, de creación y caída, permite explicar la complejidad del comportamiento humano con un poder explicativo mayor que los modelos unívocos de la filosofía política moderna. </w:t>
      </w:r>
    </w:p>
    <w:p w14:paraId="538DC1DA" w14:textId="77777777" w:rsidR="008B12DF" w:rsidRPr="008B12DF" w:rsidRDefault="008B12DF" w:rsidP="008B12DF"/>
    <w:p w14:paraId="0052B5BF" w14:textId="77777777" w:rsidR="008B12DF" w:rsidRPr="008B12DF" w:rsidRDefault="008B12DF" w:rsidP="008B12DF">
      <w:r w:rsidRPr="008B12DF">
        <w:lastRenderedPageBreak/>
        <w:t>Capítulo 5: Soberanía, Ley y Autoridad: "Dad al César lo que es del César"</w:t>
      </w:r>
    </w:p>
    <w:p w14:paraId="001302EF" w14:textId="77777777" w:rsidR="008B12DF" w:rsidRPr="008B12DF" w:rsidRDefault="008B12DF" w:rsidP="008B12DF">
      <w:r w:rsidRPr="008B12DF">
        <w:t>La cuestión del origen y la legitimidad del poder político es central tanto para Jesús como para los contractualistas, aunque sus respuestas son radicalmente diferentes.</w:t>
      </w:r>
    </w:p>
    <w:p w14:paraId="7464342F" w14:textId="77777777" w:rsidR="008B12DF" w:rsidRPr="008B12DF" w:rsidRDefault="008B12DF" w:rsidP="00D25B8B">
      <w:pPr>
        <w:pStyle w:val="Ttulo3"/>
      </w:pPr>
      <w:bookmarkStart w:id="200" w:name="_Toc211175271"/>
      <w:bookmarkStart w:id="201" w:name="_Toc211271132"/>
      <w:r w:rsidRPr="008B12DF">
        <w:t>El Origen de la Autoridad Política</w:t>
      </w:r>
      <w:bookmarkEnd w:id="200"/>
      <w:bookmarkEnd w:id="201"/>
    </w:p>
    <w:p w14:paraId="4332E17A" w14:textId="77777777" w:rsidR="008B12DF" w:rsidRPr="008B12DF" w:rsidRDefault="008B12DF" w:rsidP="008B12DF">
      <w:r w:rsidRPr="008B12DF">
        <w:t xml:space="preserve">Para los contractualistas, la autoridad política legítima es un constructo humano. Emana del consentimiento de los gobernados a través de un pacto o contrato social. La soberanía, el poder último, reside en una entidad creada por este pacto: el Leviatán absoluto para Hobbes, el pueblo representado en el gobierno para Locke, o la infalible Voluntad General para Rousseau. En todos los casos, el fundamento de la autoridad es inmanente a la sociedad. </w:t>
      </w:r>
    </w:p>
    <w:p w14:paraId="1200E6F4" w14:textId="77777777" w:rsidR="008B12DF" w:rsidRPr="008B12DF" w:rsidRDefault="008B12DF" w:rsidP="008B12DF">
      <w:r w:rsidRPr="008B12DF">
        <w:t xml:space="preserve">Jesús, en cambio, proclama el "Reino de Dios", afirmando que la soberanía última y verdadera pertenece solo a Dios. La autoridad de los poderes terrenales, como la del César, es reconocida, pero al mismo tiempo relativizada. Su poder no es absoluto, sino derivado y permisivo, sujeto al juicio de la soberanía superior de Dios. </w:t>
      </w:r>
    </w:p>
    <w:p w14:paraId="47A8EC1E" w14:textId="77777777" w:rsidR="008B12DF" w:rsidRPr="008B12DF" w:rsidRDefault="008B12DF" w:rsidP="008B12DF"/>
    <w:p w14:paraId="36770DB2" w14:textId="77777777" w:rsidR="008B12DF" w:rsidRPr="008B12DF" w:rsidRDefault="008B12DF" w:rsidP="008B12DF">
      <w:r w:rsidRPr="008B12DF">
        <w:lastRenderedPageBreak/>
        <w:t xml:space="preserve">La célebre respuesta de Jesús, "Dad al César lo que es del César, y a Dios lo que es de Dios", no debe interpretarse como una simple separación de Iglesia y Estado en el sentido moderno. Es, más bien, la introducción de una dualidad de lealtades que resultó revolucionaria. Antes de esta distinción, en la mayoría de los imperios antiguos, el poder político y el religioso estaban fusionados en la figura del gobernante, a menudo divinizado. Al establecer una soberanía trascendente (Dios) que está por encima y juzga a todas las soberanías inmanentes (César), Jesús crea un espacio para la conciencia individual y la comunidad de fe. Este espacio permite y, en ocasiones, exige una crítica profética al poder político cuando sus mandatos contradicen la "ley de Dios". Esta tensión creativa entre la lealtad a Dios y la obediencia al Estado se ha convertido en uno de los motores fundamentales de la historia política de Occidente, desde la lucha de las investiduras medieval hasta los movimientos por los derechos civiles liderados por figuras como Martin Luther King Jr. </w:t>
      </w:r>
    </w:p>
    <w:p w14:paraId="1055347E" w14:textId="77777777" w:rsidR="008B12DF" w:rsidRPr="008B12DF" w:rsidRDefault="008B12DF" w:rsidP="00D25B8B">
      <w:pPr>
        <w:pStyle w:val="Ttulo3"/>
      </w:pPr>
      <w:bookmarkStart w:id="202" w:name="_Toc211175272"/>
      <w:bookmarkStart w:id="203" w:name="_Toc211271133"/>
      <w:r w:rsidRPr="008B12DF">
        <w:t>La Naturaleza de la Ley</w:t>
      </w:r>
      <w:bookmarkEnd w:id="202"/>
      <w:bookmarkEnd w:id="203"/>
    </w:p>
    <w:p w14:paraId="2FCB7C8C" w14:textId="77777777" w:rsidR="008B12DF" w:rsidRPr="008B12DF" w:rsidRDefault="008B12DF" w:rsidP="008B12DF">
      <w:r w:rsidRPr="008B12DF">
        <w:t xml:space="preserve">Para los contractualistas, la ley es una herramienta humana diseñada para lograr un fin social: garantizar la paz </w:t>
      </w:r>
      <w:r w:rsidRPr="008B12DF">
        <w:lastRenderedPageBreak/>
        <w:t>(Hobbes), proteger los derechos naturales (Locke) o expresar la Voluntad General (Rousseau). Su validez proviene del pacto que le dio origen.</w:t>
      </w:r>
    </w:p>
    <w:p w14:paraId="2C75D83C" w14:textId="77777777" w:rsidR="008B12DF" w:rsidRPr="008B12DF" w:rsidRDefault="008B12DF" w:rsidP="008B12DF">
      <w:r w:rsidRPr="008B12DF">
        <w:t>Para Jesús, la ley fundamental no es un constructo social, sino la ley divina del amor, que perfecciona y lleva a su plenitud la Ley de Moisés. Es una ley que no solo regula la conducta externa, sino que busca la transformación del corazón ("oísteis que se dijo... pero yo os digo..."). Su fin no es meramente la coexistencia pacífica, sino la comunión fraterna (</w:t>
      </w:r>
      <w:proofErr w:type="spellStart"/>
      <w:r w:rsidRPr="008B12DF">
        <w:t>koinonia</w:t>
      </w:r>
      <w:proofErr w:type="spellEnd"/>
      <w:r w:rsidRPr="008B12DF">
        <w:t xml:space="preserve">) en el amor. </w:t>
      </w:r>
    </w:p>
    <w:p w14:paraId="3FF53350" w14:textId="77777777" w:rsidR="008B12DF" w:rsidRPr="008B12DF" w:rsidRDefault="008B12DF" w:rsidP="00D25B8B">
      <w:pPr>
        <w:pStyle w:val="Ttulo3"/>
      </w:pPr>
      <w:bookmarkStart w:id="204" w:name="_Toc211175273"/>
      <w:bookmarkStart w:id="205" w:name="_Toc211271134"/>
      <w:r w:rsidRPr="008B12DF">
        <w:t>El Fundamento de la Dignidad: Derechos Naturales en Locke y Filiación Divina en Jesús</w:t>
      </w:r>
      <w:bookmarkEnd w:id="204"/>
      <w:bookmarkEnd w:id="205"/>
    </w:p>
    <w:p w14:paraId="3CBE62C6" w14:textId="77777777" w:rsidR="008B12DF" w:rsidRPr="008B12DF" w:rsidRDefault="008B12DF" w:rsidP="008B12DF">
      <w:r w:rsidRPr="008B12DF">
        <w:t>Tanto John Locke como Jesús fundamentan la dignidad humana en una premisa teológica, pero la naturaleza de esa premisa y sus implicaciones éticas y políticas son significativamente diferentes.</w:t>
      </w:r>
    </w:p>
    <w:p w14:paraId="6EE0102E" w14:textId="77777777" w:rsidR="008B12DF" w:rsidRPr="008B12DF" w:rsidRDefault="008B12DF" w:rsidP="008B12DF">
      <w:r w:rsidRPr="008B12DF">
        <w:t xml:space="preserve">Locke argumenta que los seres humanos tienen derechos naturales inalienables porque son obra de un Creador omnipotente y sabio. En sus Dos Tratados sobre el Gobierno Civil, afirma que, al ser todos "obra de un Hacedor omnipotente e infinitamente sabio... son propiedad de quien los ha hecho". De esta relación de </w:t>
      </w:r>
      <w:r w:rsidRPr="008B12DF">
        <w:lastRenderedPageBreak/>
        <w:t xml:space="preserve">"propiedad" divina se deriva que ningún ser humano tiene derecho a dañar la vida, la salud, la libertad o las posesiones de otro, pues estaría dañando la propiedad de Dios. El lenguaje de los derechos naturales es, por tanto, individualista y defensivo: establece una esfera de inviolabilidad alrededor del individuo, protegiéndolo de la interferencia de otros, especialmente del Estado. </w:t>
      </w:r>
    </w:p>
    <w:p w14:paraId="24D9B524" w14:textId="77777777" w:rsidR="008B12DF" w:rsidRPr="008B12DF" w:rsidRDefault="008B12DF" w:rsidP="008B12DF">
      <w:r w:rsidRPr="008B12DF">
        <w:t xml:space="preserve">Jesús, por su parte, fundamenta la dignidad humana no en una relación de propiedad, sino en una relación de filiación. El valor infinito de cada persona no proviene de ser una "posesión" de Dios, sino de ser un "hijo" amado por el Padre. Esta perspectiva cambia radicalmente el enfoque ético. El estatus de "hijo de Dios" no confiere primariamente "derechos" que el individuo puede reclamar para sí mismo, sino que impone "deberes" de amor y cuidado hacia los demás, que son reconocidos como "hermanos". </w:t>
      </w:r>
    </w:p>
    <w:p w14:paraId="4F06E671" w14:textId="77777777" w:rsidR="008B12DF" w:rsidRPr="008B12DF" w:rsidRDefault="008B12DF" w:rsidP="008B12DF">
      <w:r w:rsidRPr="008B12DF">
        <w:t xml:space="preserve">El paso de la lógica de Locke a la de Jesús implica un cambio de paradigma: de una ética de los derechos individuales a una ética de la responsabilidad comunitaria. Mientras que el pensamiento de Locke conduce a la sociedad liberal —un conjunto de individuos soberanos cuyos derechos deben ser protegidos—, el pensamiento de Jesús conduce a la </w:t>
      </w:r>
      <w:proofErr w:type="spellStart"/>
      <w:r w:rsidRPr="008B12DF">
        <w:t>ekklesia</w:t>
      </w:r>
      <w:proofErr w:type="spellEnd"/>
      <w:r w:rsidRPr="008B12DF">
        <w:t xml:space="preserve"> (la Iglesia, la comunidad de </w:t>
      </w:r>
      <w:r w:rsidRPr="008B12DF">
        <w:lastRenderedPageBreak/>
        <w:t xml:space="preserve">creyentes), una familia unida por el amor y el servicio mutuo. La parábola del Buen Samaritano no se pregunta por los "derechos" del hombre herido, sino por el "deber" del prójimo de cuidarlo. Aunque ambos pensadores parten de una base teísta, sus conclusiones sociopolíticas difieren: uno sienta las bases del Estado de derecho liberal, mientras que el otro inspira la comunidad de caridad. </w:t>
      </w:r>
    </w:p>
    <w:p w14:paraId="56C35803" w14:textId="77777777" w:rsidR="008B12DF" w:rsidRPr="008B12DF" w:rsidRDefault="008B12DF" w:rsidP="00D25B8B">
      <w:pPr>
        <w:pStyle w:val="Ttulo2"/>
      </w:pPr>
      <w:bookmarkStart w:id="206" w:name="_Toc211175274"/>
      <w:bookmarkStart w:id="207" w:name="_Toc211271135"/>
      <w:r w:rsidRPr="008B12DF">
        <w:t>Parte III: Nuevas Perspectivas en la Ética Comparada</w:t>
      </w:r>
      <w:bookmarkEnd w:id="206"/>
      <w:bookmarkEnd w:id="207"/>
    </w:p>
    <w:p w14:paraId="1F145890" w14:textId="77777777" w:rsidR="008B12DF" w:rsidRPr="008B12DF" w:rsidRDefault="008B12DF" w:rsidP="00D25B8B">
      <w:pPr>
        <w:pStyle w:val="Ttulo3"/>
      </w:pPr>
      <w:bookmarkStart w:id="208" w:name="_Toc211175275"/>
      <w:bookmarkStart w:id="209" w:name="_Toc211271136"/>
      <w:r w:rsidRPr="008B12DF">
        <w:t>La Ética del Amor frente al Cálculo de la Utilidad: Jesús, Bentham y Mill</w:t>
      </w:r>
      <w:bookmarkEnd w:id="208"/>
      <w:bookmarkEnd w:id="209"/>
    </w:p>
    <w:p w14:paraId="6A964E3F" w14:textId="77777777" w:rsidR="008B12DF" w:rsidRPr="008B12DF" w:rsidRDefault="008B12DF" w:rsidP="008B12DF">
      <w:r w:rsidRPr="008B12DF">
        <w:t>El Utilitarismo, una de las teorías éticas más influyentes de la modernidad, propone un criterio moral aparentemente simple y racional. Su confrontación con la ética del amor de Jesús revela dos concepciones irreconciliables sobre el bien, la felicidad y el valor de la acción humana.</w:t>
      </w:r>
    </w:p>
    <w:p w14:paraId="2344C119" w14:textId="77777777" w:rsidR="008B12DF" w:rsidRPr="008B12DF" w:rsidRDefault="008B12DF" w:rsidP="00D25B8B">
      <w:pPr>
        <w:pStyle w:val="Ttulo3"/>
      </w:pPr>
      <w:bookmarkStart w:id="210" w:name="_Toc211175276"/>
      <w:bookmarkStart w:id="211" w:name="_Toc211271137"/>
      <w:r w:rsidRPr="008B12DF">
        <w:lastRenderedPageBreak/>
        <w:t>El Principio Rector de la Moral</w:t>
      </w:r>
      <w:bookmarkEnd w:id="210"/>
      <w:bookmarkEnd w:id="211"/>
    </w:p>
    <w:p w14:paraId="1FB09960" w14:textId="77777777" w:rsidR="008B12DF" w:rsidRPr="008B12DF" w:rsidRDefault="008B12DF" w:rsidP="008B12DF">
      <w:r w:rsidRPr="008B12DF">
        <w:t xml:space="preserve">El utilitarismo, desarrollado por Jeremy Bentham y refinado por John Stuart Mill, es una ética teleológica y </w:t>
      </w:r>
      <w:proofErr w:type="spellStart"/>
      <w:r w:rsidRPr="008B12DF">
        <w:t>consecuencialista</w:t>
      </w:r>
      <w:proofErr w:type="spellEnd"/>
      <w:r w:rsidRPr="008B12DF">
        <w:t xml:space="preserve">. Su postulado central es el "principio de la mayor felicidad" o "principio de utilidad": una acción es moralmente correcta si sus consecuencias tienden a promover la mayor cantidad de felicidad (entendida como placer y ausencia de dolor) para el mayor número de personas. El valor de un acto reside, por tanto, exclusivamente en sus resultados medibles y agregados. </w:t>
      </w:r>
    </w:p>
    <w:p w14:paraId="54F8C1AE" w14:textId="77777777" w:rsidR="008B12DF" w:rsidRPr="008B12DF" w:rsidRDefault="008B12DF" w:rsidP="008B12DF">
      <w:r w:rsidRPr="008B12DF">
        <w:t xml:space="preserve">La ética de Jesús, en cambio, se fundamenta en el principio del amor (ágape). Una acción es buena si brota del amor a Dios y al prójimo, en conformidad con la voluntad divina. Aunque las consecuencias no son irrelevantes, el locus del valor moral reside primordialmente en la disposición interna del agente, en la pureza de la intención. Un utilitarista podría justificar una mentira si esta produce un bien mayor para la mayoría. Jesús, en cambio, condena el mal que "sale del corazón", como la ira o la lujuria, incluso si no se materializa en una acción con consecuencias externas negativas. El ejemplo de la ofrenda de la viuda pobre ilustra perfectamente esta diferencia: su pequeña moneda es más valiosa que las grandes donaciones de los ricos, no por sus consecuencias (que son mínimas), sino </w:t>
      </w:r>
      <w:r w:rsidRPr="008B12DF">
        <w:lastRenderedPageBreak/>
        <w:t xml:space="preserve">por la totalidad de la entrega que representa, por la intención de su corazón. El utilitarismo es una ética de la gestión de resultados; la de Jesús es una ética de la transformación del ser. </w:t>
      </w:r>
    </w:p>
    <w:p w14:paraId="662B06D3" w14:textId="77777777" w:rsidR="008B12DF" w:rsidRPr="008B12DF" w:rsidRDefault="008B12DF" w:rsidP="00D25B8B">
      <w:pPr>
        <w:pStyle w:val="Ttulo3"/>
      </w:pPr>
      <w:bookmarkStart w:id="212" w:name="_Toc211175277"/>
      <w:bookmarkStart w:id="213" w:name="_Toc211271138"/>
      <w:r w:rsidRPr="008B12DF">
        <w:t>La Concepción de la Felicidad</w:t>
      </w:r>
      <w:bookmarkEnd w:id="212"/>
      <w:bookmarkEnd w:id="213"/>
    </w:p>
    <w:p w14:paraId="1BB1CBF5" w14:textId="77777777" w:rsidR="008B12DF" w:rsidRPr="008B12DF" w:rsidRDefault="008B12DF" w:rsidP="008B12DF">
      <w:r w:rsidRPr="008B12DF">
        <w:t xml:space="preserve">La divergencia se extiende a la propia definición de felicidad. Para Bentham, la felicidad es un cálculo hedonista: una suma de placeres menos una suma de dolores, donde todos los placeres son, en principio, cualitativamente iguales. Mill intentó refinar esta visión, argumentando que existen placeres superiores (intelectuales, espirituales) e inferiores (sensuales), y que "es mejor ser un ser humano insatisfecho que un cerdo satisfecho". </w:t>
      </w:r>
    </w:p>
    <w:p w14:paraId="0EEA40C9" w14:textId="77777777" w:rsidR="008B12DF" w:rsidRPr="008B12DF" w:rsidRDefault="008B12DF" w:rsidP="008B12DF">
      <w:r w:rsidRPr="008B12DF">
        <w:t xml:space="preserve">La concepción de felicidad en Jesús, expresada en el término griego </w:t>
      </w:r>
      <w:proofErr w:type="spellStart"/>
      <w:r w:rsidRPr="008B12DF">
        <w:t>makariotes</w:t>
      </w:r>
      <w:proofErr w:type="spellEnd"/>
      <w:r w:rsidRPr="008B12DF">
        <w:t xml:space="preserve"> (bienaventuranza), es de un orden completamente distinto. No es un estado psicológico de placer o satisfacción, sino un estado de ser en profunda comunión con Dios. Las Bienaventuranzas invierten radicalmente la lógica hedonista: declaran "felices" a los pobres, a los que lloran, a los que tienen hambre de justicia, a los perseguidos. La felicidad, para </w:t>
      </w:r>
      <w:r w:rsidRPr="008B12DF">
        <w:lastRenderedPageBreak/>
        <w:t xml:space="preserve">Jesús, no se encuentra en la maximización del placer y la minimización del dolor, sino en la entrega de sí mismo por amor, incluso a través del sufrimiento. </w:t>
      </w:r>
    </w:p>
    <w:p w14:paraId="4BC41D22" w14:textId="77777777" w:rsidR="008B12DF" w:rsidRPr="008B12DF" w:rsidRDefault="008B12DF" w:rsidP="00D25B8B">
      <w:pPr>
        <w:pStyle w:val="Ttulo3"/>
      </w:pPr>
      <w:bookmarkStart w:id="214" w:name="_Toc211175278"/>
      <w:bookmarkStart w:id="215" w:name="_Toc211271139"/>
      <w:r w:rsidRPr="008B12DF">
        <w:t>El Valor del Individuo: Un Análisis a través del "Problema del Tranvía"</w:t>
      </w:r>
      <w:bookmarkEnd w:id="214"/>
      <w:bookmarkEnd w:id="215"/>
    </w:p>
    <w:p w14:paraId="3D9E9172" w14:textId="77777777" w:rsidR="008B12DF" w:rsidRPr="008B12DF" w:rsidRDefault="008B12DF" w:rsidP="008B12DF">
      <w:r w:rsidRPr="008B12DF">
        <w:t>El "problema del tranvía" es un famoso experimento mental que pone de manifiesto la tensión entre la ética utilitarista y las intuiciones morales deontológicas. Su análisis a la luz de las enseñanzas de Jesús resulta particularmente revelador.</w:t>
      </w:r>
    </w:p>
    <w:p w14:paraId="073E9211" w14:textId="77777777" w:rsidR="008B12DF" w:rsidRPr="008B12DF" w:rsidRDefault="008B12DF" w:rsidP="008B12DF">
      <w:r w:rsidRPr="008B12DF">
        <w:t>El Dilema del Tranvía</w:t>
      </w:r>
    </w:p>
    <w:p w14:paraId="06764CE1" w14:textId="77777777" w:rsidR="008B12DF" w:rsidRPr="008B12DF" w:rsidRDefault="008B12DF" w:rsidP="008B12DF">
      <w:r w:rsidRPr="008B12DF">
        <w:t xml:space="preserve">El escenario clásico es el siguiente: un tranvía fuera de control se dirige a matar a cinco personas atadas a la vía. Usted se encuentra junto a una palanca que puede desviar el tranvía a una vía secundaria, donde solo hay una persona atada. Tirar de la palanca salvaría a cinco personas, pero mataría a una. No hacer nada resultaría en la muerte de cinco personas. </w:t>
      </w:r>
    </w:p>
    <w:p w14:paraId="036FF7C8" w14:textId="77777777" w:rsidR="008B12DF" w:rsidRPr="008B12DF" w:rsidRDefault="008B12DF" w:rsidP="008B12DF">
      <w:r w:rsidRPr="008B12DF">
        <w:t xml:space="preserve">Desde una perspectiva utilitarista estricta, la respuesta es clara y moralmente obligatoria: se debe tirar de la palanca. La acción de sacrificar una vida para salvar cinco produce </w:t>
      </w:r>
      <w:r w:rsidRPr="008B12DF">
        <w:lastRenderedPageBreak/>
        <w:t xml:space="preserve">el mejor resultado agregado y maximiza la utilidad general. La vida de la persona solitaria, en este cálculo, es un coste aceptable para un bien mayor. </w:t>
      </w:r>
    </w:p>
    <w:p w14:paraId="7981754A" w14:textId="77777777" w:rsidR="008B12DF" w:rsidRPr="008B12DF" w:rsidRDefault="008B12DF" w:rsidP="008B12DF">
      <w:r w:rsidRPr="008B12DF">
        <w:t>La Respuesta desde la Ética de Jesús</w:t>
      </w:r>
    </w:p>
    <w:p w14:paraId="767D9C94" w14:textId="77777777" w:rsidR="008B12DF" w:rsidRPr="008B12DF" w:rsidRDefault="008B12DF" w:rsidP="008B12DF">
      <w:r w:rsidRPr="008B12DF">
        <w:t xml:space="preserve">La ética de Jesús se resiste a este tipo de cálculo. Para ilustrarlo, se puede recurrir a la Parábola de la Oveja Perdida como un </w:t>
      </w:r>
      <w:proofErr w:type="spellStart"/>
      <w:r w:rsidRPr="008B12DF">
        <w:t>contra-modelo</w:t>
      </w:r>
      <w:proofErr w:type="spellEnd"/>
      <w:r w:rsidRPr="008B12DF">
        <w:t xml:space="preserve"> perfecto. En esta parábola, un pastor que tiene cien ovejas pierde una. En lugar de aplicar una lógica utilitarista —la seguridad del 99% supera la pérdida del 1%—, el pastor "deja las noventa y nueve en el desierto y va en busca de la que se perdió, hasta que la encuentra".   </w:t>
      </w:r>
    </w:p>
    <w:p w14:paraId="4BECCDFB" w14:textId="77777777" w:rsidR="008B12DF" w:rsidRPr="008B12DF" w:rsidRDefault="008B12DF" w:rsidP="008B12DF">
      <w:r w:rsidRPr="008B12DF">
        <w:t>Este relato funciona como el "</w:t>
      </w:r>
      <w:proofErr w:type="spellStart"/>
      <w:r w:rsidRPr="008B12DF">
        <w:t>anti-problema</w:t>
      </w:r>
      <w:proofErr w:type="spellEnd"/>
      <w:r w:rsidRPr="008B12DF">
        <w:t xml:space="preserve"> del tranvía". Revela que la lógica del Reino de Dios no es la de la eficiencia, la gestión de recursos o el cálculo agregado. Es una lógica de la gracia, del amor redentor que se enfoca en el valor inconmensurable del individuo. El utilitarismo pregunta: "¿Cuál es la acción que produce el mayor bien para el colectivo?". La parábola del pastor pregunta: "¿Dónde está mi hermano, el individuo perdido?". Para Jesús, cada persona tiene un valor infinito e insustituible, simbolizado en la afirmación de que "hasta los cabellos de vuestra cabeza están todos contados". Este valor absoluto impide que una vida humana sea tratada como una variable </w:t>
      </w:r>
      <w:r w:rsidRPr="008B12DF">
        <w:lastRenderedPageBreak/>
        <w:t xml:space="preserve">en una ecuación matemática, como un medio para un fin, por muy noble que este sea. La "Regla de Oro" —"trata a los demás como querrías que te trataran"—, aplicada a la persona que está sola en la vía, haría casi imposible justificar su sacrificio deliberado. La ética de Jesús, por tanto, prioriza la santidad de cada vida individual sobre el bienestar agregado, un principio que choca frontalmente con el consecuencialismo utilitarista y que tiene profundas implicaciones para la bioética, la justicia y los derechos humanos. </w:t>
      </w:r>
    </w:p>
    <w:p w14:paraId="56A6E588" w14:textId="77777777" w:rsidR="008B12DF" w:rsidRPr="008B12DF" w:rsidRDefault="008B12DF" w:rsidP="00D25B8B">
      <w:pPr>
        <w:pStyle w:val="Ttulo2"/>
      </w:pPr>
      <w:bookmarkStart w:id="216" w:name="_Toc211175279"/>
      <w:bookmarkStart w:id="217" w:name="_Toc211271140"/>
      <w:r w:rsidRPr="008B12DF">
        <w:t>Conclusión General: Hacia un Retrato Filosófico Integral de Jesús</w:t>
      </w:r>
      <w:bookmarkEnd w:id="216"/>
      <w:bookmarkEnd w:id="217"/>
    </w:p>
    <w:p w14:paraId="5BC079F5" w14:textId="77777777" w:rsidR="008B12DF" w:rsidRPr="008B12DF" w:rsidRDefault="008B12DF" w:rsidP="008B12DF">
      <w:r w:rsidRPr="008B12DF">
        <w:t>La ampliación del diálogo filosófico para incluir la sabiduría oriental, la teoría política moderna y la ética utilitarista ha permitido enriquecer y matizar significativamente el retrato del pensamiento de Jesús de Nazaret. Este ejercicio comparativo ha demostrado que sus enseñanzas, aunque expresadas en un lenguaje narrativo y religioso, contienen una estructura filosófica robusta y coherente que puede interpelar a una vasta gama de sistemas de pensamiento.</w:t>
      </w:r>
    </w:p>
    <w:p w14:paraId="021386E5" w14:textId="77777777" w:rsidR="008B12DF" w:rsidRPr="008B12DF" w:rsidRDefault="008B12DF" w:rsidP="008B12DF">
      <w:r w:rsidRPr="008B12DF">
        <w:lastRenderedPageBreak/>
        <w:t xml:space="preserve">El diálogo con el </w:t>
      </w:r>
      <w:proofErr w:type="gramStart"/>
      <w:r w:rsidRPr="008B12DF">
        <w:t>Budismo</w:t>
      </w:r>
      <w:proofErr w:type="gramEnd"/>
      <w:r w:rsidRPr="008B12DF">
        <w:t xml:space="preserve"> y el </w:t>
      </w:r>
      <w:proofErr w:type="gramStart"/>
      <w:r w:rsidRPr="008B12DF">
        <w:t>Taoísmo</w:t>
      </w:r>
      <w:proofErr w:type="gramEnd"/>
      <w:r w:rsidRPr="008B12DF">
        <w:t xml:space="preserve"> ha revelado afinidades en la diagnosis del sufrimiento y en la intuición de que la verdadera fuerza reside en la renuncia al ego. Sin embargo, también ha subrayado diferencias irreductibles en la concepción de la realidad última (un Dios personal frente a un principio impersonal) y del ser humano (una persona con dignidad infinita frente a la ilusión del yo), lo que conduce a caminos de liberación fundamentalmente distintos: uno basado en la gracia y la comunión, el otro en la autodisciplina y la disolución.</w:t>
      </w:r>
    </w:p>
    <w:p w14:paraId="422ABF55" w14:textId="77777777" w:rsidR="008B12DF" w:rsidRPr="008B12DF" w:rsidRDefault="008B12DF" w:rsidP="008B12DF">
      <w:r w:rsidRPr="008B12DF">
        <w:t>La confrontación con los teóricos del contrato social ha iluminado la filosofía política implícita en el "Reino de Dios". La visión de Jesús ofrece una antropología más compleja que los modelos de Hobbes, Locke o Rousseau, y su concepto de una soberanía divina trascendente establece una base para la crítica profética del poder estatal, una idea que ha modelado la historia de Occidente. Su fundamento de la dignidad humana en la filiación divina desplaza el paradigma desde una ética de los derechos individuales hacia una de responsabilidad comunitaria.</w:t>
      </w:r>
    </w:p>
    <w:p w14:paraId="7CFAE5F0" w14:textId="77777777" w:rsidR="008B12DF" w:rsidRPr="008B12DF" w:rsidRDefault="008B12DF" w:rsidP="008B12DF">
      <w:r w:rsidRPr="008B12DF">
        <w:t xml:space="preserve">Finalmente, el contraste con el utilitarismo ha puesto de relieve el carácter no </w:t>
      </w:r>
      <w:proofErr w:type="spellStart"/>
      <w:r w:rsidRPr="008B12DF">
        <w:t>consecuencialista</w:t>
      </w:r>
      <w:proofErr w:type="spellEnd"/>
      <w:r w:rsidRPr="008B12DF">
        <w:t xml:space="preserve"> de la ética de Jesús. Frente a la lógica del cálculo y la maximización del bienestar colectivo, la ética del ágape afirma el valor </w:t>
      </w:r>
      <w:r w:rsidRPr="008B12DF">
        <w:lastRenderedPageBreak/>
        <w:t>absoluto e insustituible de cada individuo, como se manifiesta en la lógica de la gracia de la Parábola de la Oveja Perdida, que se erige como una poderosa refutación de cualquier sistema que pretenda instrumentalizar a una persona en nombre de un bien mayor.</w:t>
      </w:r>
    </w:p>
    <w:p w14:paraId="405412A9" w14:textId="77777777" w:rsidR="008B12DF" w:rsidRPr="008B12DF" w:rsidRDefault="008B12DF" w:rsidP="008B12DF">
      <w:r w:rsidRPr="008B12DF">
        <w:t>En síntesis, el pensamiento de Jesús demuestra una capacidad única para ser, simultáneamente, un producto de su contexto histórico-religioso y una voz que trasciende las épocas para dialogar con las más diversas búsquedas humanas de la verdad y el bien. Su filosofía, eminentemente relacional, personalista y teocéntrica, no ofrece un sistema cerrado, sino una fuente inagotable de reflexión. Permanece como un "signo de contradicción" para la razón puramente secular, desafiando a la filosofía a considerar las dimensiones del amor, la gracia y la trascendencia como categorías fundamentales para una comprensión integral de la realidad y del destino humano.</w:t>
      </w:r>
    </w:p>
    <w:p w14:paraId="745CBB94" w14:textId="77777777" w:rsidR="008B12DF" w:rsidRPr="008B12DF" w:rsidRDefault="008B12DF" w:rsidP="008B12DF"/>
    <w:p w14:paraId="249502F8" w14:textId="77777777" w:rsidR="008B12DF" w:rsidRPr="008B12DF" w:rsidRDefault="008B12DF" w:rsidP="008B12DF"/>
    <w:p w14:paraId="039FB4A5" w14:textId="77777777" w:rsidR="008B12DF" w:rsidRPr="008B12DF" w:rsidRDefault="008B12DF" w:rsidP="008B12DF">
      <w:pPr>
        <w:sectPr w:rsidR="008B12DF" w:rsidRPr="008B12DF" w:rsidSect="008B12DF">
          <w:type w:val="oddPage"/>
          <w:pgSz w:w="8641" w:h="12962"/>
          <w:pgMar w:top="1418" w:right="1418" w:bottom="1418" w:left="1701" w:header="709" w:footer="709" w:gutter="0"/>
          <w:cols w:space="708"/>
          <w:docGrid w:linePitch="360"/>
        </w:sectPr>
      </w:pPr>
    </w:p>
    <w:p w14:paraId="20E1DB89" w14:textId="77777777" w:rsidR="008B12DF" w:rsidRPr="008B12DF" w:rsidRDefault="008B12DF" w:rsidP="00D25B8B">
      <w:pPr>
        <w:pStyle w:val="Ttulo1"/>
      </w:pPr>
      <w:bookmarkStart w:id="218" w:name="_Toc211175280"/>
      <w:bookmarkStart w:id="219" w:name="_Toc211271141"/>
      <w:bookmarkStart w:id="220" w:name="_Toc209938021"/>
      <w:r w:rsidRPr="008B12DF">
        <w:lastRenderedPageBreak/>
        <w:t>Jesús en la filosofía contemporánea, la espiritualidad posmoderna y el diálogo interreligioso</w:t>
      </w:r>
      <w:bookmarkEnd w:id="218"/>
      <w:bookmarkEnd w:id="219"/>
      <w:r w:rsidRPr="008B12DF">
        <w:t xml:space="preserve"> </w:t>
      </w:r>
      <w:bookmarkEnd w:id="220"/>
    </w:p>
    <w:p w14:paraId="13AFD616" w14:textId="77777777" w:rsidR="008B12DF" w:rsidRPr="008B12DF" w:rsidRDefault="008B12DF" w:rsidP="008B12DF">
      <w:r w:rsidRPr="008B12DF">
        <w:t xml:space="preserve">En la actualidad, la figura de Jesús de Nazaret continúa evolucionando en su interpretación, enfrentando los desafíos del pensamiento posmoderno, las nuevas formas de espiritualidad y el encuentro entre religiones. </w:t>
      </w:r>
    </w:p>
    <w:p w14:paraId="5BB4D020" w14:textId="77777777" w:rsidR="008B12DF" w:rsidRPr="008B12DF" w:rsidRDefault="008B12DF" w:rsidP="008B12DF">
      <w:r w:rsidRPr="008B12DF">
        <w:t>El mundo contemporáneo, marcado por el pluralismo y cierta alergia a las verdades absolutas, no ha dejado de interesarse por Jesús, pero lo hace con preguntas distintas: ¿Qué significado tiene Jesús en una cultura posmoderna relativista? ¿Cómo se integra la figura de Cristo en una espiritualidad “sin religión” que muchos adoptan hoy? ¿Cuál es el lugar de Jesús en las otras grandes religiones y en el diálogo global por la paz?</w:t>
      </w:r>
    </w:p>
    <w:p w14:paraId="42A13610" w14:textId="77777777" w:rsidR="008B12DF" w:rsidRPr="008B12DF" w:rsidRDefault="008B12DF" w:rsidP="008B12DF">
      <w:r w:rsidRPr="008B12DF">
        <w:t xml:space="preserve">En la filosofía posmoderna, algunos pensadores han reevaluado a Jesús desde ángulos originales. Se suele caracterizar la posmodernidad por la desconfianza hacia los meta relatos y una sensibilidad hacia los marginados. </w:t>
      </w:r>
    </w:p>
    <w:p w14:paraId="3DA3E6DE" w14:textId="77777777" w:rsidR="008B12DF" w:rsidRPr="008B12DF" w:rsidRDefault="008B12DF" w:rsidP="008B12DF">
      <w:r w:rsidRPr="008B12DF">
        <w:lastRenderedPageBreak/>
        <w:t>En ese sentido, ciertos filósofos ven en Jesús a “el maestro de la debilidad” o de la alteridad: por ejemplo, Gianni Vattimo, filósofo italiano, habla de una “hermenéutica cristiana” donde Dios se hizo débil en Cristo (</w:t>
      </w:r>
      <w:proofErr w:type="spellStart"/>
      <w:r w:rsidRPr="008B12DF">
        <w:t>kenosis</w:t>
      </w:r>
      <w:proofErr w:type="spellEnd"/>
      <w:r w:rsidRPr="008B12DF">
        <w:t xml:space="preserve">) y propone un “cristianismo no religioso” adaptado a la posmodernidad. Para Vattimo y otros, el mensaje de amor de Jesús permanece válido precisamente porque no impone poder, sino que libera en la caridad. El esloveno </w:t>
      </w:r>
      <w:proofErr w:type="spellStart"/>
      <w:r w:rsidRPr="008B12DF">
        <w:t>Slavoj</w:t>
      </w:r>
      <w:proofErr w:type="spellEnd"/>
      <w:r w:rsidRPr="008B12DF">
        <w:t xml:space="preserve"> </w:t>
      </w:r>
      <w:proofErr w:type="spellStart"/>
      <w:r w:rsidRPr="008B12DF">
        <w:t>Žižek</w:t>
      </w:r>
      <w:proofErr w:type="spellEnd"/>
      <w:r w:rsidRPr="008B12DF">
        <w:t>, ateo pero interesado en la teología, ha llegado a elogiar el evento cristiano como subversivo: interpreta la cruz de Cristo como el momento en que Dios mismo experimenta el abandono (“Dios es ateo en la cruz”, dice provocativamente), y considera que el legado de Cristo impulsa una ética de amor radical y comunidad igualitaria que él ve necesaria incluso en una sociedad comunista auténtica. Estas lecturas son muy heterodoxas respecto a la doctrina, pero muestran a Jesús siendo discutido en la agenda filosófica actual bajo categorías como la debilidad, el amor y la disolución de estructuras opresivas.</w:t>
      </w:r>
    </w:p>
    <w:p w14:paraId="53DCB16F" w14:textId="77777777" w:rsidR="008B12DF" w:rsidRPr="008B12DF" w:rsidRDefault="008B12DF" w:rsidP="008B12DF">
      <w:r w:rsidRPr="008B12DF">
        <w:t xml:space="preserve">En la espiritualidad posmoderna y Nueva Era, Jesús ocupa un lugar ecléctico. </w:t>
      </w:r>
    </w:p>
    <w:p w14:paraId="548FC08C" w14:textId="77777777" w:rsidR="008B12DF" w:rsidRPr="008B12DF" w:rsidRDefault="008B12DF" w:rsidP="008B12DF">
      <w:r w:rsidRPr="008B12DF">
        <w:t xml:space="preserve">Muchos individuos hoy se declaran “espirituales, pero no religiosos”, tomando elementos de diversas tradiciones. </w:t>
      </w:r>
    </w:p>
    <w:p w14:paraId="29DA90CE" w14:textId="77777777" w:rsidR="008B12DF" w:rsidRPr="008B12DF" w:rsidRDefault="008B12DF" w:rsidP="008B12DF">
      <w:r w:rsidRPr="008B12DF">
        <w:lastRenderedPageBreak/>
        <w:t xml:space="preserve">En ese mosaico, ...en la espiritualidad posmoderna y movimientos Nueva Era, Jesús suele ser integrado de manera sincrética. Muchos adoptan una imagen de Jesús como maestro de sabiduría universal o gurú iluminado, despojándolo de dogmas eclesiales, pero apreciando su mensaje ético. </w:t>
      </w:r>
    </w:p>
    <w:p w14:paraId="40F1EF6D" w14:textId="77777777" w:rsidR="008B12DF" w:rsidRPr="008B12DF" w:rsidRDefault="008B12DF" w:rsidP="008B12DF">
      <w:r w:rsidRPr="008B12DF">
        <w:t xml:space="preserve">Por ejemplo, autores de la Nueva Era lo presentan junto a figuras como Buda o Krishna, enfatizando sus enseñanzas de amor y perdón. </w:t>
      </w:r>
    </w:p>
    <w:p w14:paraId="1C7AF21B" w14:textId="77777777" w:rsidR="008B12DF" w:rsidRPr="008B12DF" w:rsidRDefault="008B12DF" w:rsidP="008B12DF">
      <w:r w:rsidRPr="008B12DF">
        <w:t xml:space="preserve">Se habla del “Cristo interior” como símbolo del potencial divino en cada persona, una idea que combina nociones orientales con el lenguaje cristiano. </w:t>
      </w:r>
    </w:p>
    <w:p w14:paraId="33A6B08E" w14:textId="77777777" w:rsidR="008B12DF" w:rsidRPr="008B12DF" w:rsidRDefault="008B12DF" w:rsidP="008B12DF">
      <w:r w:rsidRPr="008B12DF">
        <w:t xml:space="preserve">Este Jesús “new </w:t>
      </w:r>
      <w:proofErr w:type="spellStart"/>
      <w:r w:rsidRPr="008B12DF">
        <w:t>age</w:t>
      </w:r>
      <w:proofErr w:type="spellEnd"/>
      <w:r w:rsidRPr="008B12DF">
        <w:t xml:space="preserve">” ya no es necesariamente el Hijo único de Dios, sino un avatar o mensajero más del misterio divino. </w:t>
      </w:r>
    </w:p>
    <w:p w14:paraId="1CCFFAA6" w14:textId="77777777" w:rsidR="008B12DF" w:rsidRPr="008B12DF" w:rsidRDefault="008B12DF" w:rsidP="008B12DF">
      <w:r w:rsidRPr="008B12DF">
        <w:t xml:space="preserve">Tal visión, aunque distante de la ortodoxia cristiana, muestra cómo la figura de Jesús trasciende fronteras religiosas y se adapta a búsquedas espirituales individuales. </w:t>
      </w:r>
    </w:p>
    <w:p w14:paraId="71CF7B95" w14:textId="77777777" w:rsidR="008B12DF" w:rsidRPr="008B12DF" w:rsidRDefault="008B12DF" w:rsidP="008B12DF">
      <w:r w:rsidRPr="008B12DF">
        <w:t xml:space="preserve">Al mismo tiempo, dentro del cristianismo posmoderno ha habido intentos de “resignificar” a Jesús para la cultura actual: algunas corrientes de teología radical (como la Teología del proceso o la Teología narrativa) enfatizan a Jesús como relato inspirador más que como verdad </w:t>
      </w:r>
      <w:r w:rsidRPr="008B12DF">
        <w:lastRenderedPageBreak/>
        <w:t xml:space="preserve">absoluta, invitando a cada comunidad a releer su historia a la luz de la de Jesús sin pretensiones imperialistas de única validez. </w:t>
      </w:r>
    </w:p>
    <w:p w14:paraId="3FC4F5B2" w14:textId="77777777" w:rsidR="008B12DF" w:rsidRPr="008B12DF" w:rsidRDefault="008B12DF" w:rsidP="008B12DF">
      <w:r w:rsidRPr="008B12DF">
        <w:t xml:space="preserve">Finalmente, en los estudios interreligiosos y el diálogo entre credos, Jesús ocupa un lugar central y delicado. </w:t>
      </w:r>
    </w:p>
    <w:p w14:paraId="02127D2B" w14:textId="77777777" w:rsidR="008B12DF" w:rsidRPr="008B12DF" w:rsidRDefault="008B12DF" w:rsidP="008B12DF">
      <w:r w:rsidRPr="008B12DF">
        <w:t xml:space="preserve">Dado que es la figura fundacional del cristianismo, la forma en que las demás religiones lo consideran influye enormemente en el entendimiento mutuo. </w:t>
      </w:r>
    </w:p>
    <w:p w14:paraId="1A588362" w14:textId="77777777" w:rsidR="008B12DF" w:rsidRPr="008B12DF" w:rsidRDefault="008B12DF" w:rsidP="008B12DF">
      <w:r w:rsidRPr="008B12DF">
        <w:t xml:space="preserve">En el judaísmo, Jesús de Nazaret es visto como un judío de su tiempo –un maestro o rabino heterodoxo– pero no como Mesías ni Hijo de Dios (estas ideas chocan con la teología judía de Dios único indivisible). </w:t>
      </w:r>
    </w:p>
    <w:p w14:paraId="50B51940" w14:textId="77777777" w:rsidR="008B12DF" w:rsidRPr="008B12DF" w:rsidRDefault="008B12DF" w:rsidP="008B12DF">
      <w:r w:rsidRPr="008B12DF">
        <w:t xml:space="preserve">Históricamente, algunas fuentes rabínicas medievales lo mencionan de manera polémica; no obstante, en el diálogo judeocristiano actual suele reconocerse a Jesús como un judío notable, cuyos valores éticos (la “Regla de Oro”, el amor al prójimo) tienen raíces en la ética judía. </w:t>
      </w:r>
    </w:p>
    <w:p w14:paraId="4E968424" w14:textId="77777777" w:rsidR="008B12DF" w:rsidRPr="008B12DF" w:rsidRDefault="008B12DF" w:rsidP="008B12DF">
      <w:r w:rsidRPr="008B12DF">
        <w:t xml:space="preserve">En el islam, Jesús (Isa) es honrado profundamente como profeta y mensajero de Dios nacido de la virgen María. El Corán le atribuye milagros y un lugar privilegiado entre los profetas, si bien recalca enfáticamente que Jesús no es Dios ni Hijo de Dios, sino un ser humano (niega la crucifixión literal, afirmando que Dios lo elevó). </w:t>
      </w:r>
    </w:p>
    <w:p w14:paraId="7F583563" w14:textId="77777777" w:rsidR="008B12DF" w:rsidRPr="008B12DF" w:rsidRDefault="008B12DF" w:rsidP="008B12DF">
      <w:r w:rsidRPr="008B12DF">
        <w:lastRenderedPageBreak/>
        <w:t xml:space="preserve">Esta veneración islámica por Jesús –lo llama “Espíritu de Dios” y Mesías en cierto sentido coránico– ofrece un puente de diálogo: cristianos y musulmanes comparten el amor y respeto por Jesús, aunque discrepen en su naturaleza. </w:t>
      </w:r>
    </w:p>
    <w:p w14:paraId="76050EC6" w14:textId="77777777" w:rsidR="008B12DF" w:rsidRPr="008B12DF" w:rsidRDefault="008B12DF" w:rsidP="008B12DF">
      <w:r w:rsidRPr="008B12DF">
        <w:t>En el hinduismo, dada su flexibilidad politeísta/</w:t>
      </w:r>
      <w:proofErr w:type="spellStart"/>
      <w:r w:rsidRPr="008B12DF">
        <w:t>henoteísta</w:t>
      </w:r>
      <w:proofErr w:type="spellEnd"/>
      <w:r w:rsidRPr="008B12DF">
        <w:t xml:space="preserve">, se han producido interpretaciones sincréticas: algunos hindúes consideran a Jesús un avatar divino, una encarnación de Dios entre otras (lo equiparan a Krishna, por ejemplo), o lo ven como un gran </w:t>
      </w:r>
      <w:proofErr w:type="spellStart"/>
      <w:r w:rsidRPr="008B12DF">
        <w:t>sadhu</w:t>
      </w:r>
      <w:proofErr w:type="spellEnd"/>
      <w:r w:rsidRPr="008B12DF">
        <w:t xml:space="preserve"> (hombre santo) que alcanzó realización de Dios. </w:t>
      </w:r>
    </w:p>
    <w:p w14:paraId="3B14ACDA" w14:textId="77777777" w:rsidR="008B12DF" w:rsidRPr="008B12DF" w:rsidRDefault="008B12DF" w:rsidP="008B12DF">
      <w:r w:rsidRPr="008B12DF">
        <w:t xml:space="preserve">Del mismo modo, ciertos gurús modernos de India han incorporado a Jesús en sus enseñanzas, presentándolo como yogui perfecto. </w:t>
      </w:r>
    </w:p>
    <w:p w14:paraId="233808D4" w14:textId="77777777" w:rsidR="008B12DF" w:rsidRPr="008B12DF" w:rsidRDefault="008B12DF" w:rsidP="008B12DF">
      <w:r w:rsidRPr="008B12DF">
        <w:t xml:space="preserve">En el budismo, Jesús es a veces entendido como un </w:t>
      </w:r>
      <w:proofErr w:type="spellStart"/>
      <w:r w:rsidRPr="008B12DF">
        <w:t>bodhisattva</w:t>
      </w:r>
      <w:proofErr w:type="spellEnd"/>
      <w:r w:rsidRPr="008B12DF">
        <w:t xml:space="preserve">, es decir, un ser de compasión y sabiduría que renuncia a su propio nirvana por salvar a la humanidad. </w:t>
      </w:r>
    </w:p>
    <w:p w14:paraId="37B77A7E" w14:textId="77777777" w:rsidR="008B12DF" w:rsidRPr="008B12DF" w:rsidRDefault="008B12DF" w:rsidP="008B12DF">
      <w:r w:rsidRPr="008B12DF">
        <w:t xml:space="preserve">El Dalai Lama, líder budista tibetano, ha elogiado a Jesús como </w:t>
      </w:r>
      <w:proofErr w:type="spellStart"/>
      <w:r w:rsidRPr="008B12DF">
        <w:t>bodhisattva</w:t>
      </w:r>
      <w:proofErr w:type="spellEnd"/>
      <w:r w:rsidRPr="008B12DF">
        <w:t xml:space="preserve"> ejemplar por su compasión y servicio. </w:t>
      </w:r>
    </w:p>
    <w:p w14:paraId="14E30692" w14:textId="77777777" w:rsidR="008B12DF" w:rsidRPr="008B12DF" w:rsidRDefault="008B12DF" w:rsidP="008B12DF">
      <w:r w:rsidRPr="008B12DF">
        <w:t xml:space="preserve">Incluso en religiones más nuevas como la fe bahá’í, se acepta a Jesús como Manifestación de Dios, ubicándolo en una línea de revelaciones divinas junto a Moisés, Buda, Mahoma, etc. </w:t>
      </w:r>
    </w:p>
    <w:p w14:paraId="647FDDDD" w14:textId="77777777" w:rsidR="008B12DF" w:rsidRPr="008B12DF" w:rsidRDefault="008B12DF" w:rsidP="008B12DF">
      <w:r w:rsidRPr="008B12DF">
        <w:lastRenderedPageBreak/>
        <w:t>Estas perspectivas interreligiosas no coinciden con la cristología cristiana, pero muestran a Jesús como figura trascendente a una sola religión, convertido en patrimonio espiritual de la humanidad en cierto modo.</w:t>
      </w:r>
    </w:p>
    <w:p w14:paraId="186F446C" w14:textId="77777777" w:rsidR="008B12DF" w:rsidRPr="008B12DF" w:rsidRDefault="008B12DF" w:rsidP="008B12DF">
      <w:r w:rsidRPr="008B12DF">
        <w:t xml:space="preserve">El diálogo interreligioso contemporáneo se esfuerza por encontrar en Jesús puntos de convergencia en valores universales. Por ejemplo, líderes de diversas religiones han destacado la Regla de Oro (“trata a los demás como quieres que te traten”) enseñada por Jesús y presente en otras tradiciones, como base ética común. Iniciativas de paz interreligiosa invocan a Jesús junto con otros guías espirituales como inspiradores de no-violencia (no en vano, figuras como Martin Luther King o Mahatma Gandhi basaron sus luchas pacifistas en gran medida en las palabras de Jesús en el Sermón del Monte). </w:t>
      </w:r>
    </w:p>
    <w:p w14:paraId="7FA0B49A" w14:textId="77777777" w:rsidR="008B12DF" w:rsidRPr="008B12DF" w:rsidRDefault="008B12DF" w:rsidP="008B12DF">
      <w:r w:rsidRPr="008B12DF">
        <w:t xml:space="preserve">A la vez, dentro del cristianismo se desarrolló la teología del pluralismo religioso (p.ej. John </w:t>
      </w:r>
      <w:proofErr w:type="spellStart"/>
      <w:r w:rsidRPr="008B12DF">
        <w:t>Hick</w:t>
      </w:r>
      <w:proofErr w:type="spellEnd"/>
      <w:r w:rsidRPr="008B12DF">
        <w:t>) que propone ver a Jesús no como exclusivista, sino como “uno de los caminos hacia Dios” –una manifestación del Logos junto a otras–, intentando conciliar la centralidad de Cristo con la realidad de varias religiones en el mundo global. Esta posición, aunque polémica para muchos cristianos, intenta articular un Cristo “cosmético” presente de modos misteriosos en todas las culturas.</w:t>
      </w:r>
    </w:p>
    <w:p w14:paraId="533D8230" w14:textId="77777777" w:rsidR="008B12DF" w:rsidRPr="008B12DF" w:rsidRDefault="008B12DF" w:rsidP="008B12DF">
      <w:r w:rsidRPr="008B12DF">
        <w:lastRenderedPageBreak/>
        <w:t xml:space="preserve">En conclusión, en el mundo actual Jesús de Nazaret sigue siendo asombrosamente relevante y polifacético. Su mensaje de amor radical, de dignidad de los humildes y de esperanza trascendente continúa inspirando a creyentes dentro y fuera del cristianismo. </w:t>
      </w:r>
    </w:p>
    <w:p w14:paraId="79B84A38" w14:textId="77777777" w:rsidR="008B12DF" w:rsidRPr="008B12DF" w:rsidRDefault="008B12DF" w:rsidP="008B12DF">
      <w:r w:rsidRPr="008B12DF">
        <w:t xml:space="preserve">Los filósofos posmodernos discuten su significado existencial, los espirituales alternativos lo adoptan como guía sin pertenecer a iglesia alguna, y las religiones del mundo lo respetan como profeta, maestro o incluso presencia divina –aunque difieran en la interpretación. </w:t>
      </w:r>
    </w:p>
    <w:p w14:paraId="2E043DEE" w14:textId="77777777" w:rsidR="008B12DF" w:rsidRPr="008B12DF" w:rsidRDefault="008B12DF" w:rsidP="008B12DF">
      <w:r w:rsidRPr="008B12DF">
        <w:t xml:space="preserve">Lejos de diluirse con la secularización, la figura de Jesús sigue suscitando reflexiones profundas sobre lo divino y lo humano. </w:t>
      </w:r>
    </w:p>
    <w:p w14:paraId="73C8A967" w14:textId="77777777" w:rsidR="008B12DF" w:rsidRPr="008B12DF" w:rsidRDefault="008B12DF" w:rsidP="008B12DF">
      <w:r w:rsidRPr="008B12DF">
        <w:t>Como señalaba Néstor Míguez, “la identidad de Jesús es dada, fundamentalmente, por quienes lo hacen histórico”: cada época “hace” su propia imagen de Jesús a partir de sus anhelos y conflictos. Y, a su vez, Jesús sirve de espejo donde la humanidad se mira y se pregunta “¿Quién decís que soy yo?”. Desde Galilea en el siglo I hasta la aldea global del siglo XXI, Jesús de Nazaret permanece en el centro del debate espiritual, histórico y cultural –una figura viva cuya evolución interpretativa refleja la propia búsqueda del ser humano por lo sagrado y por el sentido último de la vida.</w:t>
      </w:r>
    </w:p>
    <w:p w14:paraId="7417BB5E" w14:textId="77777777" w:rsidR="008B12DF" w:rsidRPr="008B12DF" w:rsidRDefault="008B12DF" w:rsidP="008B12DF">
      <w:r w:rsidRPr="008B12DF">
        <w:lastRenderedPageBreak/>
        <w:t>Ahora bien, esta positiva valoración, aunque inicialmente nos alegra, no nos debe confundir, y puede ser altamente peligrosa al conceder para negar.</w:t>
      </w:r>
    </w:p>
    <w:p w14:paraId="4D7BF52A" w14:textId="77777777" w:rsidR="008B12DF" w:rsidRPr="008B12DF" w:rsidRDefault="008B12DF" w:rsidP="008B12DF">
      <w:r w:rsidRPr="008B12DF">
        <w:t>No podemos aceptar a un falso Jesús sincrético que valga para todos en el sentido de desdibujarlo y desdibujar su naturaleza y misión.</w:t>
      </w:r>
    </w:p>
    <w:p w14:paraId="27793B61" w14:textId="77777777" w:rsidR="008B12DF" w:rsidRPr="008B12DF" w:rsidRDefault="008B12DF" w:rsidP="008B12DF">
      <w:r w:rsidRPr="008B12DF">
        <w:t>Seamos claros, amigos: como hemos querido aclarar en este trabajo, en esta investigación, Jesús de Nazaret es Dios. Así lo afirmó Él, y por eso lo mataron. Toda valoración positiva bienvenida sea, pero no podemos renunciar a Cristo-Dios para contentar a nadie. Cristo no vino para ser popular, sino para redimir al hombre desde su realidad de Dios y Hombre verdadero.</w:t>
      </w:r>
    </w:p>
    <w:p w14:paraId="70E7BA06" w14:textId="77777777" w:rsidR="008B12DF" w:rsidRPr="008B12DF" w:rsidRDefault="008B12DF" w:rsidP="008B12DF">
      <w:r w:rsidRPr="008B12DF">
        <w:t>Por tanto, en justicia y puridad, es de recibo proclamar a Jesús, no sólo como persona extraordinaria, sino como Dios entre nosotros, como el Verbo de Dios encarnado:</w:t>
      </w:r>
    </w:p>
    <w:p w14:paraId="27DD7103" w14:textId="77777777" w:rsidR="008E05D1" w:rsidRDefault="008B12DF" w:rsidP="008E05D1">
      <w:pPr>
        <w:ind w:left="708"/>
        <w:rPr>
          <w:sz w:val="22"/>
          <w:szCs w:val="22"/>
        </w:rPr>
      </w:pPr>
      <w:r w:rsidRPr="008B12DF">
        <w:rPr>
          <w:sz w:val="22"/>
          <w:szCs w:val="22"/>
        </w:rPr>
        <w:t xml:space="preserve">“En el principio existía el Verbo, y el Verbo estaba junto a Dios, y el Verbo era Dios. </w:t>
      </w:r>
      <w:r w:rsidRPr="008B12DF">
        <w:rPr>
          <w:sz w:val="22"/>
          <w:szCs w:val="22"/>
          <w:vertAlign w:val="superscript"/>
        </w:rPr>
        <w:t>2</w:t>
      </w:r>
      <w:r w:rsidRPr="008B12DF">
        <w:rPr>
          <w:sz w:val="22"/>
          <w:szCs w:val="22"/>
        </w:rPr>
        <w:t xml:space="preserve">Él estaba en el principio junto a Dios. </w:t>
      </w:r>
      <w:r w:rsidRPr="008B12DF">
        <w:rPr>
          <w:sz w:val="22"/>
          <w:szCs w:val="22"/>
          <w:vertAlign w:val="superscript"/>
        </w:rPr>
        <w:t>3</w:t>
      </w:r>
      <w:r w:rsidRPr="008B12DF">
        <w:rPr>
          <w:sz w:val="22"/>
          <w:szCs w:val="22"/>
        </w:rPr>
        <w:t xml:space="preserve">Por medio de él se hizo todo, y sin él no se hizo nada de cuanto se ha hecho. </w:t>
      </w:r>
      <w:r w:rsidRPr="008B12DF">
        <w:rPr>
          <w:sz w:val="22"/>
          <w:szCs w:val="22"/>
          <w:vertAlign w:val="superscript"/>
        </w:rPr>
        <w:t>4</w:t>
      </w:r>
      <w:r w:rsidRPr="008B12DF">
        <w:rPr>
          <w:sz w:val="22"/>
          <w:szCs w:val="22"/>
        </w:rPr>
        <w:t xml:space="preserve">En él estaba la vida, y la vida era la luz de los hombres. </w:t>
      </w:r>
      <w:r w:rsidRPr="008B12DF">
        <w:rPr>
          <w:sz w:val="22"/>
          <w:szCs w:val="22"/>
          <w:vertAlign w:val="superscript"/>
        </w:rPr>
        <w:t>5</w:t>
      </w:r>
      <w:r w:rsidRPr="008B12DF">
        <w:rPr>
          <w:sz w:val="22"/>
          <w:szCs w:val="22"/>
        </w:rPr>
        <w:t xml:space="preserve">Y la luz brilla en la tiniebla, y la tiniebla no lo recibió. </w:t>
      </w:r>
      <w:r w:rsidRPr="008B12DF">
        <w:rPr>
          <w:sz w:val="22"/>
          <w:szCs w:val="22"/>
          <w:vertAlign w:val="superscript"/>
        </w:rPr>
        <w:t>6</w:t>
      </w:r>
      <w:r w:rsidRPr="008B12DF">
        <w:rPr>
          <w:sz w:val="22"/>
          <w:szCs w:val="22"/>
        </w:rPr>
        <w:t xml:space="preserve">Surgió un hombre enviado por Dios, que se llamaba Juan: </w:t>
      </w:r>
      <w:r w:rsidRPr="008B12DF">
        <w:rPr>
          <w:sz w:val="22"/>
          <w:szCs w:val="22"/>
          <w:vertAlign w:val="superscript"/>
        </w:rPr>
        <w:t>7</w:t>
      </w:r>
      <w:r w:rsidRPr="008B12DF">
        <w:rPr>
          <w:sz w:val="22"/>
          <w:szCs w:val="22"/>
        </w:rPr>
        <w:t xml:space="preserve">este venía como testigo, para dar testimonio de la luz, para </w:t>
      </w:r>
      <w:r w:rsidRPr="008B12DF">
        <w:rPr>
          <w:sz w:val="22"/>
          <w:szCs w:val="22"/>
        </w:rPr>
        <w:lastRenderedPageBreak/>
        <w:t xml:space="preserve">que todos creyeran por medio de él. </w:t>
      </w:r>
      <w:r w:rsidRPr="008B12DF">
        <w:rPr>
          <w:sz w:val="22"/>
          <w:szCs w:val="22"/>
          <w:vertAlign w:val="superscript"/>
        </w:rPr>
        <w:t xml:space="preserve"> 8</w:t>
      </w:r>
      <w:r w:rsidRPr="008B12DF">
        <w:rPr>
          <w:sz w:val="22"/>
          <w:szCs w:val="22"/>
        </w:rPr>
        <w:t xml:space="preserve">No era él la luz, sino el que daba testimonio de la luz. </w:t>
      </w:r>
      <w:r w:rsidRPr="008B12DF">
        <w:rPr>
          <w:sz w:val="22"/>
          <w:szCs w:val="22"/>
          <w:vertAlign w:val="superscript"/>
        </w:rPr>
        <w:t>9</w:t>
      </w:r>
      <w:r w:rsidRPr="008B12DF">
        <w:rPr>
          <w:sz w:val="22"/>
          <w:szCs w:val="22"/>
        </w:rPr>
        <w:t xml:space="preserve">El Verbo era la luz verdadera, que alumbra a todo hombre, viniendo al mundo. </w:t>
      </w:r>
      <w:r w:rsidRPr="008B12DF">
        <w:rPr>
          <w:sz w:val="22"/>
          <w:szCs w:val="22"/>
          <w:vertAlign w:val="superscript"/>
        </w:rPr>
        <w:t>10</w:t>
      </w:r>
      <w:r w:rsidRPr="008B12DF">
        <w:rPr>
          <w:sz w:val="22"/>
          <w:szCs w:val="22"/>
        </w:rPr>
        <w:t xml:space="preserve">En el mundo estaba, el mundo se hizo por medio de él, y el mundo no lo conoció. </w:t>
      </w:r>
      <w:r w:rsidRPr="008B12DF">
        <w:rPr>
          <w:sz w:val="22"/>
          <w:szCs w:val="22"/>
          <w:vertAlign w:val="superscript"/>
        </w:rPr>
        <w:t>11</w:t>
      </w:r>
      <w:r w:rsidRPr="008B12DF">
        <w:rPr>
          <w:sz w:val="22"/>
          <w:szCs w:val="22"/>
        </w:rPr>
        <w:t xml:space="preserve">Vino a su casa, y los suyos no lo recibieron. </w:t>
      </w:r>
      <w:r w:rsidRPr="008B12DF">
        <w:rPr>
          <w:sz w:val="22"/>
          <w:szCs w:val="22"/>
          <w:vertAlign w:val="superscript"/>
        </w:rPr>
        <w:t>12</w:t>
      </w:r>
      <w:r w:rsidRPr="008B12DF">
        <w:rPr>
          <w:sz w:val="22"/>
          <w:szCs w:val="22"/>
        </w:rPr>
        <w:t xml:space="preserve">Pero a cuantos lo recibieron, les dio poder de ser hijos de Dios, a los que creen en su nombre. </w:t>
      </w:r>
      <w:r w:rsidRPr="008B12DF">
        <w:rPr>
          <w:sz w:val="22"/>
          <w:szCs w:val="22"/>
          <w:vertAlign w:val="superscript"/>
        </w:rPr>
        <w:t>13</w:t>
      </w:r>
      <w:r w:rsidRPr="008B12DF">
        <w:rPr>
          <w:sz w:val="22"/>
          <w:szCs w:val="22"/>
        </w:rPr>
        <w:t xml:space="preserve">Estos no han nacido de sangre, ni de deseo de carne, ni de deseo de varón, sino que han nacido de Dios. </w:t>
      </w:r>
      <w:r w:rsidRPr="008B12DF">
        <w:rPr>
          <w:sz w:val="22"/>
          <w:szCs w:val="22"/>
          <w:vertAlign w:val="superscript"/>
        </w:rPr>
        <w:t>14</w:t>
      </w:r>
      <w:r w:rsidRPr="008B12DF">
        <w:rPr>
          <w:sz w:val="22"/>
          <w:szCs w:val="22"/>
        </w:rPr>
        <w:t xml:space="preserve">Y el Verbo se hizo carne y habitó entre nosotros, y hemos contemplado su gloria: gloria como del Unigénito del Padre, lleno de gracia y de verdad. </w:t>
      </w:r>
      <w:r w:rsidRPr="008B12DF">
        <w:rPr>
          <w:sz w:val="22"/>
          <w:szCs w:val="22"/>
          <w:vertAlign w:val="superscript"/>
        </w:rPr>
        <w:t>15</w:t>
      </w:r>
      <w:r w:rsidRPr="008B12DF">
        <w:rPr>
          <w:sz w:val="22"/>
          <w:szCs w:val="22"/>
        </w:rPr>
        <w:t xml:space="preserve">Juan da testimonio de él y grita diciendo: «Este es de quien dije: el que viene detrás de mí se ha puesto delante de mí, porque existía antes que yo». </w:t>
      </w:r>
      <w:r w:rsidRPr="008B12DF">
        <w:rPr>
          <w:sz w:val="22"/>
          <w:szCs w:val="22"/>
          <w:vertAlign w:val="superscript"/>
        </w:rPr>
        <w:t>16</w:t>
      </w:r>
      <w:r w:rsidRPr="008B12DF">
        <w:rPr>
          <w:sz w:val="22"/>
          <w:szCs w:val="22"/>
        </w:rPr>
        <w:t xml:space="preserve">Pues de su plenitud todos hemos recibido, gracia tras gracia. </w:t>
      </w:r>
      <w:r w:rsidRPr="008B12DF">
        <w:rPr>
          <w:sz w:val="22"/>
          <w:szCs w:val="22"/>
          <w:vertAlign w:val="superscript"/>
        </w:rPr>
        <w:t>17</w:t>
      </w:r>
      <w:r w:rsidRPr="008B12DF">
        <w:rPr>
          <w:sz w:val="22"/>
          <w:szCs w:val="22"/>
        </w:rPr>
        <w:t xml:space="preserve">Porque la ley se dio por medio de Moisés, la gracia y la verdad nos han llegado por medio de Jesucristo. </w:t>
      </w:r>
      <w:r w:rsidRPr="008B12DF">
        <w:rPr>
          <w:sz w:val="22"/>
          <w:szCs w:val="22"/>
          <w:vertAlign w:val="superscript"/>
        </w:rPr>
        <w:t>18</w:t>
      </w:r>
      <w:r w:rsidRPr="008B12DF">
        <w:rPr>
          <w:sz w:val="22"/>
          <w:szCs w:val="22"/>
        </w:rPr>
        <w:t xml:space="preserve">A Dios nadie lo ha visto jamás: Dios unigénito, que está en el seno del Padre, es quien lo ha dado a conocer. </w:t>
      </w:r>
      <w:r w:rsidRPr="008B12DF">
        <w:rPr>
          <w:sz w:val="22"/>
          <w:szCs w:val="22"/>
          <w:vertAlign w:val="superscript"/>
        </w:rPr>
        <w:t>19</w:t>
      </w:r>
      <w:r w:rsidRPr="008B12DF">
        <w:rPr>
          <w:sz w:val="22"/>
          <w:szCs w:val="22"/>
        </w:rPr>
        <w:t xml:space="preserve">Y este es el testimonio de Juan, cuando los judíos enviaron desde Jerusalén sacerdotes y levitas a que le preguntaran: «¿Tú quién eres?». </w:t>
      </w:r>
      <w:r w:rsidRPr="008B12DF">
        <w:rPr>
          <w:sz w:val="22"/>
          <w:szCs w:val="22"/>
          <w:vertAlign w:val="superscript"/>
        </w:rPr>
        <w:t>20</w:t>
      </w:r>
      <w:r w:rsidRPr="008B12DF">
        <w:rPr>
          <w:sz w:val="22"/>
          <w:szCs w:val="22"/>
        </w:rPr>
        <w:t xml:space="preserve">Él confesó y no negó; confesó: «Yo no soy el Mesías». </w:t>
      </w:r>
      <w:r w:rsidRPr="008B12DF">
        <w:rPr>
          <w:sz w:val="22"/>
          <w:szCs w:val="22"/>
          <w:vertAlign w:val="superscript"/>
        </w:rPr>
        <w:t>21</w:t>
      </w:r>
      <w:r w:rsidRPr="008B12DF">
        <w:rPr>
          <w:sz w:val="22"/>
          <w:szCs w:val="22"/>
        </w:rPr>
        <w:t xml:space="preserve">Le preguntaron: «¿Entonces, qué? ¿Eres tú Elías?». Él dijo: «No lo soy». «¿Eres tú el Profeta?». Respondió: «No». </w:t>
      </w:r>
      <w:r w:rsidRPr="008B12DF">
        <w:rPr>
          <w:sz w:val="22"/>
          <w:szCs w:val="22"/>
          <w:vertAlign w:val="superscript"/>
        </w:rPr>
        <w:t>22</w:t>
      </w:r>
      <w:r w:rsidRPr="008B12DF">
        <w:rPr>
          <w:sz w:val="22"/>
          <w:szCs w:val="22"/>
        </w:rPr>
        <w:t xml:space="preserve">Y le dijeron: «¿Quién eres, para que podamos dar una respuesta a los que nos </w:t>
      </w:r>
      <w:r w:rsidRPr="008B12DF">
        <w:rPr>
          <w:sz w:val="22"/>
          <w:szCs w:val="22"/>
        </w:rPr>
        <w:lastRenderedPageBreak/>
        <w:t xml:space="preserve">han enviado? ¿Qué dices de ti mismo?». </w:t>
      </w:r>
      <w:r w:rsidRPr="008B12DF">
        <w:rPr>
          <w:sz w:val="22"/>
          <w:szCs w:val="22"/>
          <w:vertAlign w:val="superscript"/>
        </w:rPr>
        <w:t>23</w:t>
      </w:r>
      <w:r w:rsidRPr="008B12DF">
        <w:rPr>
          <w:sz w:val="22"/>
          <w:szCs w:val="22"/>
        </w:rPr>
        <w:t xml:space="preserve">Él contestó: «Yo soy la voz que grita en el desierto: “Allanad el camino del Señor”, como dijo el profeta Isaías». </w:t>
      </w:r>
      <w:r w:rsidRPr="008B12DF">
        <w:rPr>
          <w:sz w:val="22"/>
          <w:szCs w:val="22"/>
          <w:vertAlign w:val="superscript"/>
        </w:rPr>
        <w:t>24</w:t>
      </w:r>
      <w:r w:rsidRPr="008B12DF">
        <w:rPr>
          <w:sz w:val="22"/>
          <w:szCs w:val="22"/>
        </w:rPr>
        <w:t xml:space="preserve">Entre los enviados había fariseos </w:t>
      </w:r>
      <w:r w:rsidRPr="008B12DF">
        <w:rPr>
          <w:sz w:val="22"/>
          <w:szCs w:val="22"/>
          <w:vertAlign w:val="superscript"/>
        </w:rPr>
        <w:t>25</w:t>
      </w:r>
      <w:r w:rsidRPr="008B12DF">
        <w:rPr>
          <w:sz w:val="22"/>
          <w:szCs w:val="22"/>
        </w:rPr>
        <w:t xml:space="preserve">y le preguntaron: «Entonces, ¿por qué bautizas si tú no eres el Mesías, ni Elías, ni el Profeta?». </w:t>
      </w:r>
      <w:r w:rsidRPr="008B12DF">
        <w:rPr>
          <w:sz w:val="22"/>
          <w:szCs w:val="22"/>
          <w:vertAlign w:val="superscript"/>
        </w:rPr>
        <w:t>26</w:t>
      </w:r>
      <w:r w:rsidRPr="008B12DF">
        <w:rPr>
          <w:sz w:val="22"/>
          <w:szCs w:val="22"/>
        </w:rPr>
        <w:t xml:space="preserve">Juan les respondió: «Yo bautizo con agua; en medio de vosotros hay uno que no conocéis, </w:t>
      </w:r>
      <w:r w:rsidRPr="008B12DF">
        <w:rPr>
          <w:sz w:val="22"/>
          <w:szCs w:val="22"/>
          <w:vertAlign w:val="superscript"/>
        </w:rPr>
        <w:t>27</w:t>
      </w:r>
      <w:r w:rsidRPr="008B12DF">
        <w:rPr>
          <w:sz w:val="22"/>
          <w:szCs w:val="22"/>
        </w:rPr>
        <w:t xml:space="preserve">el que viene detrás de mí, y al que no soy digno de desatar la correa de la sandalia». </w:t>
      </w:r>
      <w:r w:rsidRPr="008B12DF">
        <w:rPr>
          <w:sz w:val="22"/>
          <w:szCs w:val="22"/>
          <w:vertAlign w:val="superscript"/>
        </w:rPr>
        <w:t>28</w:t>
      </w:r>
      <w:r w:rsidRPr="008B12DF">
        <w:rPr>
          <w:sz w:val="22"/>
          <w:szCs w:val="22"/>
        </w:rPr>
        <w:t xml:space="preserve">Esto pasaba en Betania, en la otra orilla del Jordán, donde Juan estaba bautizando. </w:t>
      </w:r>
      <w:r w:rsidRPr="008B12DF">
        <w:rPr>
          <w:sz w:val="22"/>
          <w:szCs w:val="22"/>
          <w:vertAlign w:val="superscript"/>
        </w:rPr>
        <w:t>29</w:t>
      </w:r>
      <w:r w:rsidRPr="008B12DF">
        <w:rPr>
          <w:sz w:val="22"/>
          <w:szCs w:val="22"/>
        </w:rPr>
        <w:t xml:space="preserve">Al día siguiente, al ver Juan a Jesús que venía hacia él, exclamó: «Este es el Cordero de Dios, que quita el pecado del mundo. </w:t>
      </w:r>
      <w:r w:rsidRPr="008B12DF">
        <w:rPr>
          <w:sz w:val="22"/>
          <w:szCs w:val="22"/>
          <w:vertAlign w:val="superscript"/>
        </w:rPr>
        <w:t>30</w:t>
      </w:r>
      <w:r w:rsidRPr="008B12DF">
        <w:rPr>
          <w:sz w:val="22"/>
          <w:szCs w:val="22"/>
        </w:rPr>
        <w:t xml:space="preserve">Este es aquel de quien yo dije: “Tras de mí viene un hombre que está por delante de mí, porque existía antes que yo”. </w:t>
      </w:r>
      <w:r w:rsidRPr="008B12DF">
        <w:rPr>
          <w:sz w:val="22"/>
          <w:szCs w:val="22"/>
          <w:vertAlign w:val="superscript"/>
        </w:rPr>
        <w:t>31</w:t>
      </w:r>
      <w:r w:rsidRPr="008B12DF">
        <w:rPr>
          <w:sz w:val="22"/>
          <w:szCs w:val="22"/>
        </w:rPr>
        <w:t xml:space="preserve">Yo no lo conocía, pero he salido a bautizar con agua, para que sea manifestado a Israel». </w:t>
      </w:r>
      <w:r w:rsidRPr="008B12DF">
        <w:rPr>
          <w:sz w:val="22"/>
          <w:szCs w:val="22"/>
          <w:vertAlign w:val="superscript"/>
        </w:rPr>
        <w:t>32</w:t>
      </w:r>
      <w:r w:rsidRPr="008B12DF">
        <w:rPr>
          <w:sz w:val="22"/>
          <w:szCs w:val="22"/>
        </w:rPr>
        <w:t xml:space="preserve">Y Juan dio testimonio diciendo: «He contemplado al Espíritu que bajaba del cielo como una paloma, y se posó sobre él. </w:t>
      </w:r>
      <w:r w:rsidRPr="008B12DF">
        <w:rPr>
          <w:sz w:val="22"/>
          <w:szCs w:val="22"/>
          <w:vertAlign w:val="superscript"/>
        </w:rPr>
        <w:t>33</w:t>
      </w:r>
      <w:r w:rsidRPr="008B12DF">
        <w:rPr>
          <w:sz w:val="22"/>
          <w:szCs w:val="22"/>
        </w:rPr>
        <w:t xml:space="preserve">Yo no lo conocía, pero el que me envió a bautizar con agua me dijo: “Aquel sobre quien veas bajar el Espíritu y posarse sobre él, ese es el que bautiza con Espíritu Santo”. </w:t>
      </w:r>
      <w:r w:rsidRPr="008B12DF">
        <w:rPr>
          <w:sz w:val="22"/>
          <w:szCs w:val="22"/>
          <w:vertAlign w:val="superscript"/>
        </w:rPr>
        <w:t>34</w:t>
      </w:r>
      <w:r w:rsidRPr="008B12DF">
        <w:rPr>
          <w:sz w:val="22"/>
          <w:szCs w:val="22"/>
        </w:rPr>
        <w:t xml:space="preserve">Y yo lo he visto y he dado testimonio de que este es el Hijo de Dios». </w:t>
      </w:r>
      <w:r w:rsidRPr="008B12DF">
        <w:rPr>
          <w:sz w:val="22"/>
          <w:szCs w:val="22"/>
          <w:vertAlign w:val="superscript"/>
        </w:rPr>
        <w:t>35</w:t>
      </w:r>
      <w:r w:rsidRPr="008B12DF">
        <w:rPr>
          <w:sz w:val="22"/>
          <w:szCs w:val="22"/>
        </w:rPr>
        <w:t>Al día siguiente, estaba Juan con dos de sus discípulos y,</w:t>
      </w:r>
      <w:r w:rsidRPr="008B12DF">
        <w:rPr>
          <w:sz w:val="22"/>
          <w:szCs w:val="22"/>
          <w:vertAlign w:val="superscript"/>
        </w:rPr>
        <w:t>36</w:t>
      </w:r>
      <w:r w:rsidRPr="008B12DF">
        <w:rPr>
          <w:sz w:val="22"/>
          <w:szCs w:val="22"/>
        </w:rPr>
        <w:t>fijándose en Jesús que pasaba, dice: «Este es el Cordero de Dios» (Juan 1, 1-36).</w:t>
      </w:r>
      <w:bookmarkStart w:id="221" w:name="_Toc209938022"/>
      <w:bookmarkStart w:id="222" w:name="_Toc211212462"/>
      <w:bookmarkStart w:id="223" w:name="_Hlk211083344"/>
    </w:p>
    <w:p w14:paraId="7E27C1D4" w14:textId="77777777" w:rsidR="008E05D1" w:rsidRDefault="008E05D1" w:rsidP="008E05D1">
      <w:pPr>
        <w:ind w:left="708"/>
        <w:rPr>
          <w:sz w:val="22"/>
          <w:szCs w:val="22"/>
        </w:rPr>
        <w:sectPr w:rsidR="008E05D1" w:rsidSect="000A5E4E">
          <w:type w:val="oddPage"/>
          <w:pgSz w:w="8641" w:h="12962"/>
          <w:pgMar w:top="1418" w:right="1418" w:bottom="1418" w:left="1701" w:header="709" w:footer="709" w:gutter="0"/>
          <w:cols w:space="708"/>
          <w:docGrid w:linePitch="360"/>
        </w:sectPr>
      </w:pPr>
    </w:p>
    <w:p w14:paraId="5F30348B" w14:textId="77777777" w:rsidR="008E05D1" w:rsidRPr="008E05D1" w:rsidRDefault="008E05D1" w:rsidP="008E05D1">
      <w:pPr>
        <w:pStyle w:val="Ttulo1"/>
        <w:rPr>
          <w:rFonts w:eastAsia="Times New Roman"/>
        </w:rPr>
      </w:pPr>
      <w:bookmarkStart w:id="224" w:name="_Toc211271142"/>
      <w:r w:rsidRPr="008E05D1">
        <w:rPr>
          <w:rFonts w:eastAsia="Times New Roman"/>
        </w:rPr>
        <w:lastRenderedPageBreak/>
        <w:t>Epílogo y Conclusión General del Tratado</w:t>
      </w:r>
      <w:bookmarkEnd w:id="224"/>
    </w:p>
    <w:p w14:paraId="575C9209" w14:textId="22B2A732" w:rsidR="008E05D1" w:rsidRPr="008E05D1" w:rsidRDefault="008E05D1" w:rsidP="008E05D1">
      <w:pPr>
        <w:rPr>
          <w:lang w:eastAsia="es-ES"/>
        </w:rPr>
      </w:pPr>
      <w:r w:rsidRPr="008E05D1">
        <w:rPr>
          <w:lang w:eastAsia="es-ES"/>
        </w:rPr>
        <w:t xml:space="preserve">Hemos llegado al final de nuestro extenso recorrido. Este tratado, a lo largo de sus cuatro volúmenes, ha buscado construir un caso racional y documentado sobre la figura de Jesús de Nazaret. El viaje comenzó estableciendo la posibilidad de un conocimiento histórico abierto a toda la evidencia, liberado de los prejuicios del naturalismo (Volumen I). Avanzó para identificar a Jesús, a través de testimonios que se argumentaron como fiables, como el Cristo divino, cumplimiento de las profecías de Israel (Volumen II). Demostró la sólida plausibilidad histórica de su Resurrección corporal como el hecho que mejor explica el origen del cristianismo y valida sus afirmaciones (Volumen III). Y, finalmente, ha explorado la inagotable profundidad filosófica de su mensaje, poniéndolo en un diálogo fructífero con el pensamiento universal (Volumen IV). </w:t>
      </w:r>
    </w:p>
    <w:p w14:paraId="155B3F6F" w14:textId="77777777" w:rsidR="008E05D1" w:rsidRPr="008E05D1" w:rsidRDefault="008E05D1" w:rsidP="008E05D1">
      <w:pPr>
        <w:rPr>
          <w:lang w:eastAsia="es-ES"/>
        </w:rPr>
      </w:pPr>
      <w:r w:rsidRPr="008E05D1">
        <w:rPr>
          <w:lang w:eastAsia="es-ES"/>
        </w:rPr>
        <w:t xml:space="preserve">La fuerza del argumento presentado no reside en una única prueba irrefutable, sino en la abrumadora convergencia de múltiples líneas de evidencia. Como los hilos de un tapiz, la investigación histórica, el análisis textual, el cumplimiento </w:t>
      </w:r>
      <w:r w:rsidRPr="008E05D1">
        <w:rPr>
          <w:lang w:eastAsia="es-ES"/>
        </w:rPr>
        <w:lastRenderedPageBreak/>
        <w:t>profético, el testimonio apostólico, la transformación existencial de sus seguidores y la resonancia filosófica de sus enseñanzas se entrelazan para formar un cuadro coherente, robusto y racionalmente convincente. La conclusión principal de esta obra es que Jesús de Nazaret no es una figura que deba ser relegada al ámbito privado de la fe, ni tampoco un mero personaje histórico reducible a un análisis secularista. Él se manifiesta como el punto de encuentro único y definitivo entre la historia y la eternidad, entre la razón humana y la revelación divina.</w:t>
      </w:r>
    </w:p>
    <w:p w14:paraId="689D48D5" w14:textId="77777777" w:rsidR="008E05D1" w:rsidRPr="008E05D1" w:rsidRDefault="008E05D1" w:rsidP="008E05D1">
      <w:pPr>
        <w:rPr>
          <w:lang w:eastAsia="es-ES"/>
        </w:rPr>
      </w:pPr>
      <w:r w:rsidRPr="008E05D1">
        <w:rPr>
          <w:lang w:eastAsia="es-ES"/>
        </w:rPr>
        <w:t>Este tratado, en su conjunto, ha intentado demostrar que creer en Jesús como el Hijo de Dios resucitado no es un acto irracional, un "salto en el vacío" contra la evidencia, sino la conclusión más coherente de un examen honesto, valiente y riguroso de todos los datos disponibles. La fe y la razón, lejos de oponerse, encuentran en Él su punto de armonía. La historia nos conduce hasta el umbral de un acontecimiento que la trasciende, y la razón, al sopesar los hechos, encuentra en la aceptación de ese misterio su explicación más satisfactoria.</w:t>
      </w:r>
    </w:p>
    <w:p w14:paraId="75000677" w14:textId="44F89EA6" w:rsidR="008E05D1" w:rsidRPr="008E05D1" w:rsidRDefault="008E05D1" w:rsidP="008E05D1">
      <w:pPr>
        <w:rPr>
          <w:lang w:eastAsia="es-ES"/>
        </w:rPr>
      </w:pPr>
      <w:r w:rsidRPr="008E05D1">
        <w:rPr>
          <w:lang w:eastAsia="es-ES"/>
        </w:rPr>
        <w:t xml:space="preserve">Se cierra así esta obra con una reflexión sobre la perenne actualidad de Jesús. A pesar de los continuos intentos de reducirlo a un mito, a un simple maestro moral o a una construcción ideológica, la figura real que emerge de un </w:t>
      </w:r>
      <w:r w:rsidRPr="008E05D1">
        <w:rPr>
          <w:lang w:eastAsia="es-ES"/>
        </w:rPr>
        <w:lastRenderedPageBreak/>
        <w:t xml:space="preserve">análisis riguroso de la historia y el pensamiento es infinitamente más rica, desafiante y atractiva. Como se ha reiterado en cada volumen, esta investigación no busca ser un fin en sí misma. Es una humilde solicitud al lector para que no se quede en la mera erudición, sino que considere la interpelación personal que la figura de Jesús sigue dirigiendo a cada generación: la invitación a un encuentro que tiene el poder de transformar la vida. </w:t>
      </w:r>
    </w:p>
    <w:p w14:paraId="1D05036F" w14:textId="77777777" w:rsidR="008E05D1" w:rsidRPr="008E05D1" w:rsidRDefault="008E05D1" w:rsidP="008E05D1">
      <w:pPr>
        <w:rPr>
          <w:lang w:eastAsia="es-ES"/>
        </w:rPr>
      </w:pPr>
      <w:r w:rsidRPr="008E05D1">
        <w:rPr>
          <w:lang w:eastAsia="es-ES"/>
        </w:rPr>
        <w:t>La búsqueda de la verdad sobre Jesús de Nazaret, como este tratado ha intentado demostrar, es en última instancia una búsqueda de la verdad sobre la condición humana, sobre el amor que la funda y sobre el destino trascendente al que está llamada. La investigación académica ha concluido; el encuentro personal apenas comienza.</w:t>
      </w:r>
    </w:p>
    <w:p w14:paraId="51828961" w14:textId="77777777" w:rsidR="008E05D1" w:rsidRDefault="008E05D1" w:rsidP="008E05D1">
      <w:pPr>
        <w:rPr>
          <w:sz w:val="22"/>
          <w:szCs w:val="22"/>
        </w:rPr>
      </w:pPr>
    </w:p>
    <w:p w14:paraId="18F0091B" w14:textId="77777777" w:rsidR="008E05D1" w:rsidRDefault="008E05D1" w:rsidP="008E05D1">
      <w:pPr>
        <w:rPr>
          <w:sz w:val="22"/>
          <w:szCs w:val="22"/>
        </w:rPr>
      </w:pPr>
    </w:p>
    <w:p w14:paraId="71077AA4" w14:textId="77777777" w:rsidR="008E05D1" w:rsidRDefault="008E05D1" w:rsidP="008E05D1">
      <w:pPr>
        <w:rPr>
          <w:sz w:val="22"/>
          <w:szCs w:val="22"/>
        </w:rPr>
      </w:pPr>
    </w:p>
    <w:p w14:paraId="5632145D" w14:textId="77777777" w:rsidR="008E05D1" w:rsidRDefault="008E05D1" w:rsidP="008E05D1">
      <w:pPr>
        <w:rPr>
          <w:sz w:val="22"/>
          <w:szCs w:val="22"/>
        </w:rPr>
      </w:pPr>
    </w:p>
    <w:p w14:paraId="02580772" w14:textId="77777777" w:rsidR="008E05D1" w:rsidRDefault="008E05D1" w:rsidP="008E05D1">
      <w:pPr>
        <w:rPr>
          <w:sz w:val="22"/>
          <w:szCs w:val="22"/>
        </w:rPr>
      </w:pPr>
    </w:p>
    <w:p w14:paraId="6BB19DC1" w14:textId="77777777" w:rsidR="008E05D1" w:rsidRDefault="008E05D1" w:rsidP="008E05D1">
      <w:pPr>
        <w:rPr>
          <w:sz w:val="22"/>
          <w:szCs w:val="22"/>
        </w:rPr>
      </w:pPr>
    </w:p>
    <w:p w14:paraId="28007452" w14:textId="77777777" w:rsidR="008E05D1" w:rsidRDefault="008E05D1" w:rsidP="008E05D1">
      <w:pPr>
        <w:rPr>
          <w:sz w:val="22"/>
          <w:szCs w:val="22"/>
        </w:rPr>
      </w:pPr>
    </w:p>
    <w:p w14:paraId="76A6121C" w14:textId="77777777" w:rsidR="008E05D1" w:rsidRDefault="008E05D1" w:rsidP="008E05D1">
      <w:pPr>
        <w:rPr>
          <w:sz w:val="22"/>
          <w:szCs w:val="22"/>
        </w:rPr>
      </w:pPr>
    </w:p>
    <w:p w14:paraId="619FD595" w14:textId="77777777" w:rsidR="00FF3729" w:rsidRDefault="00FF3729" w:rsidP="008E05D1">
      <w:pPr>
        <w:rPr>
          <w:sz w:val="22"/>
          <w:szCs w:val="22"/>
        </w:rPr>
        <w:sectPr w:rsidR="00FF3729" w:rsidSect="000A5E4E">
          <w:type w:val="oddPage"/>
          <w:pgSz w:w="8641" w:h="12962"/>
          <w:pgMar w:top="1418" w:right="1418" w:bottom="1418" w:left="1701" w:header="709" w:footer="709" w:gutter="0"/>
          <w:cols w:space="708"/>
          <w:docGrid w:linePitch="360"/>
        </w:sectPr>
      </w:pPr>
    </w:p>
    <w:p w14:paraId="59A82FD0" w14:textId="062244AF" w:rsidR="000A5E4E" w:rsidRPr="000A5E4E" w:rsidRDefault="000A5E4E" w:rsidP="00FF3729">
      <w:pPr>
        <w:pStyle w:val="Ttulo1"/>
      </w:pPr>
      <w:bookmarkStart w:id="225" w:name="_Toc211271143"/>
      <w:r w:rsidRPr="000A5E4E">
        <w:lastRenderedPageBreak/>
        <w:t>Palabras finales del autor y una humilde solicitud</w:t>
      </w:r>
      <w:bookmarkEnd w:id="221"/>
      <w:bookmarkEnd w:id="222"/>
      <w:bookmarkEnd w:id="225"/>
    </w:p>
    <w:p w14:paraId="243F3015" w14:textId="77777777" w:rsidR="000A5E4E" w:rsidRPr="000A5E4E" w:rsidRDefault="000A5E4E" w:rsidP="008E05D1">
      <w:r w:rsidRPr="000A5E4E">
        <w:t>Gracias por dedicar su tiempo a leer este libro. Mi pasión por la escritura se basa en el profundo deseo de explorar la armonía entre la fe y la razón, y es un privilegio poder compartir esta reflexión con ustedes. Espero sinceramente que estas páginas les hayan resultado útiles, enriquecedoras y de inspiración.</w:t>
      </w:r>
    </w:p>
    <w:p w14:paraId="2724503A" w14:textId="77777777" w:rsidR="000A5E4E" w:rsidRPr="000A5E4E" w:rsidRDefault="000A5E4E" w:rsidP="000A5E4E">
      <w:pPr>
        <w:ind w:left="708"/>
      </w:pPr>
      <w:r w:rsidRPr="000A5E4E">
        <w:t>Si este libro les ha resultado útil, pueden apoyarme con una reseña en Amazon, lo cual les llevará menos de 60 segundos. Las reseñas de los lectores son fundamentales para los autores en Amazon; ayudan a que otros lectores descubran esta obra y me permiten seguir escribiendo y creando nuevos recursos.</w:t>
      </w:r>
    </w:p>
    <w:p w14:paraId="37267632" w14:textId="77777777" w:rsidR="000A5E4E" w:rsidRPr="000A5E4E" w:rsidRDefault="000A5E4E" w:rsidP="000A5E4E">
      <w:pPr>
        <w:ind w:left="708"/>
      </w:pPr>
      <w:r w:rsidRPr="000A5E4E">
        <w:t>Les pido que consideren dejar una reseña breve y sincera en la página de Amazon donde compraron este libro. Incluso una simple calificación con estrellas tiene un gran impacto. Sus comentarios no solo me animan, sino que también sirven de guía para otros en su propio camino de fe.</w:t>
      </w:r>
    </w:p>
    <w:p w14:paraId="59912DAF" w14:textId="77777777" w:rsidR="000A5E4E" w:rsidRPr="000A5E4E" w:rsidRDefault="000A5E4E" w:rsidP="000A5E4E">
      <w:pPr>
        <w:ind w:left="708"/>
      </w:pPr>
      <w:r w:rsidRPr="000A5E4E">
        <w:lastRenderedPageBreak/>
        <w:t>Gracias nuevamente por su lectura y apoyo.</w:t>
      </w:r>
    </w:p>
    <w:p w14:paraId="31928464" w14:textId="77777777" w:rsidR="000A5E4E" w:rsidRPr="000A5E4E" w:rsidRDefault="000A5E4E" w:rsidP="000A5E4E">
      <w:pPr>
        <w:ind w:left="708"/>
      </w:pPr>
      <w:r w:rsidRPr="000A5E4E">
        <w:t>Pueden dejar una reseña consultando su historial de pedidos en Amazon o visitando directamente la página del libro.</w:t>
      </w:r>
    </w:p>
    <w:p w14:paraId="5CEDC6CB" w14:textId="77777777" w:rsidR="000A5E4E" w:rsidRPr="000A5E4E" w:rsidRDefault="000A5E4E" w:rsidP="000A5E4E">
      <w:pPr>
        <w:ind w:left="708"/>
      </w:pPr>
      <w:r w:rsidRPr="000A5E4E">
        <w:t>Agradecido de antemano,</w:t>
      </w:r>
    </w:p>
    <w:p w14:paraId="28F04B1D" w14:textId="77777777" w:rsidR="000A5E4E" w:rsidRPr="000A5E4E" w:rsidRDefault="000A5E4E" w:rsidP="000A5E4E">
      <w:pPr>
        <w:ind w:left="708"/>
      </w:pPr>
      <w:r w:rsidRPr="000A5E4E">
        <w:t>Jesus Fernandez-Pedrera</w:t>
      </w:r>
    </w:p>
    <w:p w14:paraId="45437C48" w14:textId="77777777" w:rsidR="000A5E4E" w:rsidRDefault="000A5E4E" w:rsidP="000A5E4E">
      <w:pPr>
        <w:ind w:left="708"/>
      </w:pPr>
    </w:p>
    <w:p w14:paraId="257E6A8F" w14:textId="77777777" w:rsidR="00FF3729" w:rsidRPr="000A5E4E" w:rsidRDefault="00FF3729" w:rsidP="000A5E4E">
      <w:pPr>
        <w:ind w:left="708"/>
        <w:sectPr w:rsidR="00FF3729" w:rsidRPr="000A5E4E" w:rsidSect="000A5E4E">
          <w:type w:val="oddPage"/>
          <w:pgSz w:w="8641" w:h="12962"/>
          <w:pgMar w:top="1418" w:right="1418" w:bottom="1418" w:left="1701" w:header="709" w:footer="709" w:gutter="0"/>
          <w:cols w:space="708"/>
          <w:docGrid w:linePitch="360"/>
        </w:sectPr>
      </w:pPr>
    </w:p>
    <w:p w14:paraId="7DCAAD50" w14:textId="77777777" w:rsidR="000A5E4E" w:rsidRPr="000A5E4E" w:rsidRDefault="000A5E4E" w:rsidP="0026265A">
      <w:pPr>
        <w:pStyle w:val="Ttulo1"/>
      </w:pPr>
      <w:bookmarkStart w:id="226" w:name="_Toc209938023"/>
      <w:bookmarkStart w:id="227" w:name="_Toc211212463"/>
      <w:bookmarkStart w:id="228" w:name="_Toc211271144"/>
      <w:r w:rsidRPr="000A5E4E">
        <w:lastRenderedPageBreak/>
        <w:t>Únase a la conversación: una comunidad para la fe y la razón</w:t>
      </w:r>
      <w:bookmarkEnd w:id="226"/>
      <w:bookmarkEnd w:id="227"/>
      <w:bookmarkEnd w:id="228"/>
    </w:p>
    <w:p w14:paraId="6367CD32" w14:textId="77777777" w:rsidR="000A5E4E" w:rsidRPr="000A5E4E" w:rsidRDefault="000A5E4E" w:rsidP="000A5E4E">
      <w:pPr>
        <w:ind w:left="708"/>
      </w:pPr>
      <w:r w:rsidRPr="000A5E4E">
        <w:t>El camino de la fe y la reflexión no termina al cerrar un libro. Si los temas que aquí se abordan —apologética, evangelización y el diálogo entre fe y razón— le resultan interesantes, le invitamos a participar en la conversación y formar parte de una comunidad que estamos iniciando con vocación de crecimiento.</w:t>
      </w:r>
    </w:p>
    <w:p w14:paraId="2037F02D" w14:textId="77777777" w:rsidR="000A5E4E" w:rsidRPr="000A5E4E" w:rsidRDefault="000A5E4E" w:rsidP="000A5E4E">
      <w:pPr>
        <w:ind w:left="708"/>
      </w:pPr>
      <w:r w:rsidRPr="000A5E4E">
        <w:t xml:space="preserve">Está usted invitado a unirse al </w:t>
      </w:r>
      <w:r w:rsidRPr="000A5E4E">
        <w:rPr>
          <w:b/>
          <w:bCs/>
        </w:rPr>
        <w:t xml:space="preserve">Foro Lux </w:t>
      </w:r>
      <w:proofErr w:type="spellStart"/>
      <w:r w:rsidRPr="000A5E4E">
        <w:rPr>
          <w:b/>
          <w:bCs/>
        </w:rPr>
        <w:t>Mentis</w:t>
      </w:r>
      <w:proofErr w:type="spellEnd"/>
      <w:r w:rsidRPr="000A5E4E">
        <w:rPr>
          <w:b/>
          <w:bCs/>
        </w:rPr>
        <w:t>: Razón y Fe</w:t>
      </w:r>
      <w:r w:rsidRPr="000A5E4E">
        <w:t xml:space="preserve">, un espacio para lectores y pensadores que comparten ideas, exploran nuevas perspectivas, comparten experiencias y colaboran en proyectos que promueven la Nueva Evangelización. Dicho Foro admite intervenciones en cualquier idioma y está abierto a todos los cristianos y también a las personas no cristianas pero sensibles al diálogo enriquecedor y respetuoso. Personalmente, yo soy católico, deseoso de la unión de todas las Iglesias, para que todos seamos uno en Cristo Jesús. Así, </w:t>
      </w:r>
      <w:r w:rsidRPr="000A5E4E">
        <w:lastRenderedPageBreak/>
        <w:t>soy admirador de C.S. Lewis, William Lane Craig y otros muchos hermanos en Cristo, como podrán ver en mis escritos.</w:t>
      </w:r>
    </w:p>
    <w:p w14:paraId="1D05AF3D" w14:textId="77777777" w:rsidR="000A5E4E" w:rsidRPr="000A5E4E" w:rsidRDefault="000A5E4E" w:rsidP="000A5E4E">
      <w:pPr>
        <w:ind w:left="708"/>
      </w:pPr>
      <w:r w:rsidRPr="000A5E4E">
        <w:t xml:space="preserve">Si decide unirse a nuestra Comunidad, recibirá periódicamente una </w:t>
      </w:r>
      <w:proofErr w:type="spellStart"/>
      <w:r w:rsidRPr="000A5E4E">
        <w:rPr>
          <w:b/>
          <w:bCs/>
        </w:rPr>
        <w:t>Newsletter</w:t>
      </w:r>
      <w:proofErr w:type="spellEnd"/>
      <w:r w:rsidRPr="000A5E4E">
        <w:t xml:space="preserve">, podrá participar en el </w:t>
      </w:r>
      <w:r w:rsidRPr="000A5E4E">
        <w:rPr>
          <w:b/>
          <w:bCs/>
        </w:rPr>
        <w:t>Foro privado</w:t>
      </w:r>
      <w:r w:rsidRPr="000A5E4E">
        <w:t xml:space="preserve">, y obtendrá </w:t>
      </w:r>
      <w:r w:rsidRPr="000A5E4E">
        <w:rPr>
          <w:b/>
          <w:bCs/>
        </w:rPr>
        <w:t>valiosos regalos de bienvenida</w:t>
      </w:r>
      <w:r w:rsidRPr="000A5E4E">
        <w:t>, así como otros que se irán añadiendo para los miembros registrados.</w:t>
      </w:r>
    </w:p>
    <w:p w14:paraId="7E20762C" w14:textId="77777777" w:rsidR="000A5E4E" w:rsidRPr="000A5E4E" w:rsidRDefault="000A5E4E" w:rsidP="000A5E4E">
      <w:pPr>
        <w:ind w:left="708"/>
      </w:pPr>
      <w:r w:rsidRPr="000A5E4E">
        <w:t>Como</w:t>
      </w:r>
      <w:r w:rsidRPr="000A5E4E">
        <w:rPr>
          <w:b/>
          <w:bCs/>
        </w:rPr>
        <w:t xml:space="preserve"> regalo de bienvenida, </w:t>
      </w:r>
      <w:r w:rsidRPr="000A5E4E">
        <w:t xml:space="preserve">recibirá una </w:t>
      </w:r>
      <w:r w:rsidRPr="000A5E4E">
        <w:rPr>
          <w:b/>
          <w:bCs/>
        </w:rPr>
        <w:t>copia digital gratuita</w:t>
      </w:r>
      <w:r w:rsidRPr="000A5E4E">
        <w:t xml:space="preserve"> de uno de los libros de la serie Catena Aurea a su elección.</w:t>
      </w:r>
    </w:p>
    <w:p w14:paraId="3E626CF9" w14:textId="77777777" w:rsidR="000A5E4E" w:rsidRPr="000A5E4E" w:rsidRDefault="000A5E4E" w:rsidP="000A5E4E">
      <w:pPr>
        <w:ind w:left="708"/>
      </w:pPr>
      <w:r w:rsidRPr="000A5E4E">
        <w:t xml:space="preserve">A su vez, al unirse, </w:t>
      </w:r>
      <w:r w:rsidRPr="000A5E4E">
        <w:rPr>
          <w:b/>
          <w:bCs/>
        </w:rPr>
        <w:t>recibirá:</w:t>
      </w:r>
    </w:p>
    <w:p w14:paraId="60FB5104" w14:textId="77777777" w:rsidR="000A5E4E" w:rsidRPr="000A5E4E" w:rsidRDefault="000A5E4E" w:rsidP="000A5E4E">
      <w:pPr>
        <w:ind w:left="708"/>
      </w:pPr>
      <w:r w:rsidRPr="000A5E4E">
        <w:t>-</w:t>
      </w:r>
      <w:r w:rsidRPr="000A5E4E">
        <w:rPr>
          <w:b/>
          <w:bCs/>
        </w:rPr>
        <w:t>Contenido exclusivo</w:t>
      </w:r>
      <w:r w:rsidRPr="000A5E4E">
        <w:t xml:space="preserve"> y reflexiones en su correo electrónico, explorando temas más allá de los libros.</w:t>
      </w:r>
    </w:p>
    <w:p w14:paraId="245FE803" w14:textId="77777777" w:rsidR="000A5E4E" w:rsidRPr="000A5E4E" w:rsidRDefault="000A5E4E" w:rsidP="000A5E4E">
      <w:pPr>
        <w:ind w:left="708"/>
      </w:pPr>
      <w:r w:rsidRPr="000A5E4E">
        <w:t>-</w:t>
      </w:r>
      <w:r w:rsidRPr="000A5E4E">
        <w:rPr>
          <w:b/>
          <w:bCs/>
        </w:rPr>
        <w:t xml:space="preserve">Noticias </w:t>
      </w:r>
      <w:r w:rsidRPr="000A5E4E">
        <w:t>sobre nuevos libros, artículos y proyectos.</w:t>
      </w:r>
    </w:p>
    <w:p w14:paraId="0E54819A" w14:textId="77777777" w:rsidR="000A5E4E" w:rsidRPr="000A5E4E" w:rsidRDefault="000A5E4E" w:rsidP="000A5E4E">
      <w:pPr>
        <w:ind w:left="708"/>
      </w:pPr>
      <w:r w:rsidRPr="000A5E4E">
        <w:t>-</w:t>
      </w:r>
      <w:r w:rsidRPr="000A5E4E">
        <w:rPr>
          <w:b/>
          <w:bCs/>
        </w:rPr>
        <w:t>Una invitación a nuestro foro privado en línea</w:t>
      </w:r>
      <w:r w:rsidRPr="000A5E4E">
        <w:t>, un espacio para conectar con personas con intereses similares, hacer preguntas, compartir sus experiencias y aportar sugerencias e instrumentos de evangelización.</w:t>
      </w:r>
    </w:p>
    <w:p w14:paraId="5AFCA17F" w14:textId="77777777" w:rsidR="000A5E4E" w:rsidRPr="000A5E4E" w:rsidRDefault="000A5E4E" w:rsidP="000A5E4E">
      <w:pPr>
        <w:ind w:left="708"/>
      </w:pPr>
      <w:r w:rsidRPr="000A5E4E">
        <w:lastRenderedPageBreak/>
        <w:t xml:space="preserve">-Un Kit de Herramientas Digital: </w:t>
      </w:r>
      <w:r w:rsidRPr="000A5E4E">
        <w:rPr>
          <w:b/>
          <w:bCs/>
        </w:rPr>
        <w:t>“El Kit de Herramientas Esencial del Apologista”</w:t>
      </w:r>
      <w:r w:rsidRPr="000A5E4E">
        <w:t xml:space="preserve">. Un paquete en PDF descargable que incluya una lista de versículos bíblicos clave para preguntas comunes, una guía de una página sobre la evidencia histórica de la Resurrección y una plantilla para estructurar una conversación caritativa con un escéptico. Este tipo de recurso es práctico, de alto valor y fácil de utilizar.   </w:t>
      </w:r>
    </w:p>
    <w:p w14:paraId="28CC79F4" w14:textId="77777777" w:rsidR="000A5E4E" w:rsidRPr="000A5E4E" w:rsidRDefault="000A5E4E" w:rsidP="000A5E4E">
      <w:pPr>
        <w:ind w:left="708"/>
      </w:pPr>
      <w:r w:rsidRPr="000A5E4E">
        <w:t xml:space="preserve">-Un Ensayo/Libro Electrónico Corto y Exclusivo: </w:t>
      </w:r>
      <w:r w:rsidRPr="000A5E4E">
        <w:rPr>
          <w:b/>
          <w:bCs/>
        </w:rPr>
        <w:t>“Cinco Argumentos 'Perdidos' de los Padres de la Iglesia que Puede Usar Hoy”</w:t>
      </w:r>
      <w:r w:rsidRPr="000A5E4E">
        <w:rPr>
          <w:b/>
          <w:bCs/>
          <w:i/>
          <w:iCs/>
        </w:rPr>
        <w:t>.</w:t>
      </w:r>
      <w:r w:rsidRPr="000A5E4E">
        <w:t xml:space="preserve"> Un escrito exclusivo y bien investigado que proporciona un valor intelectual y espiritual inmediato, ofreciendo contenido que no se puede encontrar en ningún otro lugar.   </w:t>
      </w:r>
    </w:p>
    <w:p w14:paraId="476F3FEF" w14:textId="77777777" w:rsidR="000A5E4E" w:rsidRPr="000A5E4E" w:rsidRDefault="000A5E4E" w:rsidP="000A5E4E">
      <w:pPr>
        <w:ind w:left="708"/>
      </w:pPr>
      <w:r w:rsidRPr="000A5E4E">
        <w:t xml:space="preserve">-Una Biblioteca de Recursos: </w:t>
      </w:r>
      <w:r w:rsidRPr="000A5E4E">
        <w:rPr>
          <w:b/>
          <w:bCs/>
        </w:rPr>
        <w:t>“La Lista de Lectura Definitiva para el Apologista Cristiano Moderno”.</w:t>
      </w:r>
      <w:r w:rsidRPr="000A5E4E">
        <w:t xml:space="preserve"> Una bibliografía comentada de libros, artículos y sitios web esenciales, que ahorra a sus lectores horas de investigación y los posiciona como miembros de una comunidad bien informada.   </w:t>
      </w:r>
    </w:p>
    <w:p w14:paraId="11F499CE" w14:textId="77777777" w:rsidR="000A5E4E" w:rsidRPr="000A5E4E" w:rsidRDefault="000A5E4E" w:rsidP="000A5E4E">
      <w:pPr>
        <w:ind w:left="708"/>
      </w:pPr>
      <w:r w:rsidRPr="000A5E4E">
        <w:lastRenderedPageBreak/>
        <w:t>-</w:t>
      </w:r>
      <w:r w:rsidRPr="000A5E4E">
        <w:rPr>
          <w:b/>
          <w:bCs/>
        </w:rPr>
        <w:t>Tarjetas de Citas Imprimibles</w:t>
      </w:r>
      <w:r w:rsidRPr="000A5E4E">
        <w:t>: Un conjunto de tarjetas bellamente diseñadas con citas clave de los Padres de la Iglesia o pasajes de las Escrituras centrales para la apologética. Este es un regalo visualmente atractivo y útil para la reflexión o para compartir.</w:t>
      </w:r>
    </w:p>
    <w:p w14:paraId="6FBD2F7A" w14:textId="77777777" w:rsidR="000A5E4E" w:rsidRPr="000A5E4E" w:rsidRDefault="000A5E4E" w:rsidP="000A5E4E">
      <w:pPr>
        <w:ind w:left="708"/>
      </w:pPr>
      <w:r w:rsidRPr="000A5E4E">
        <w:t>-Un ensayo que contiene una demoledora</w:t>
      </w:r>
      <w:r w:rsidRPr="000A5E4E">
        <w:rPr>
          <w:b/>
          <w:bCs/>
        </w:rPr>
        <w:t xml:space="preserve"> refutación de los clásicos argumentos de Russell contra la existencia de Dios.</w:t>
      </w:r>
    </w:p>
    <w:p w14:paraId="47D34BA3" w14:textId="77777777" w:rsidR="000A5E4E" w:rsidRPr="000A5E4E" w:rsidRDefault="000A5E4E" w:rsidP="000A5E4E">
      <w:pPr>
        <w:ind w:left="708"/>
      </w:pPr>
      <w:r w:rsidRPr="000A5E4E">
        <w:t xml:space="preserve">-Un estudio sobre el supuesto </w:t>
      </w:r>
      <w:r w:rsidRPr="000A5E4E">
        <w:rPr>
          <w:b/>
          <w:bCs/>
        </w:rPr>
        <w:t>“problema del mal”.</w:t>
      </w:r>
    </w:p>
    <w:p w14:paraId="100990D9" w14:textId="77777777" w:rsidR="000A5E4E" w:rsidRPr="000A5E4E" w:rsidRDefault="000A5E4E" w:rsidP="000A5E4E">
      <w:pPr>
        <w:ind w:left="708"/>
      </w:pPr>
      <w:r w:rsidRPr="000A5E4E">
        <w:t>-</w:t>
      </w:r>
      <w:r w:rsidRPr="000A5E4E">
        <w:rPr>
          <w:b/>
          <w:bCs/>
        </w:rPr>
        <w:t>Un artículo filosófico sobre el ser.</w:t>
      </w:r>
    </w:p>
    <w:p w14:paraId="5A068622" w14:textId="77777777" w:rsidR="000A5E4E" w:rsidRPr="000A5E4E" w:rsidRDefault="000A5E4E" w:rsidP="000A5E4E">
      <w:pPr>
        <w:ind w:left="708"/>
      </w:pPr>
      <w:r w:rsidRPr="000A5E4E">
        <w:t>Todos estos materiales constituyen un tesoro apologético inestimable para un cristiano, que gustosamente pongo a su disposición. Pueden ser un punto de partida para la evangelización y para nuestro Foro apologético. Con esta base, los miembros del Foro pueden iniciar una conversación sobre cómo utilizar y desarrollar estas herramientas y aportar datos y sugerencias para su difusión y puesta en valor en Parroquias, Seminarios, Internet, Grupos de estudio, etc.</w:t>
      </w:r>
    </w:p>
    <w:p w14:paraId="4754B41F" w14:textId="77777777" w:rsidR="000A5E4E" w:rsidRPr="000A5E4E" w:rsidRDefault="000A5E4E" w:rsidP="000A5E4E">
      <w:pPr>
        <w:ind w:left="708"/>
      </w:pPr>
      <w:r w:rsidRPr="000A5E4E">
        <w:lastRenderedPageBreak/>
        <w:t>Posteriormente, los miembros registrados, irán recibiendo nuevos materiales y podrán aportar los suyos propios para compartirlos con la comunidad como instrumentos de evangelización.</w:t>
      </w:r>
    </w:p>
    <w:p w14:paraId="178EE713" w14:textId="77777777" w:rsidR="000A5E4E" w:rsidRPr="000A5E4E" w:rsidRDefault="000A5E4E" w:rsidP="000A5E4E">
      <w:pPr>
        <w:ind w:left="708"/>
      </w:pPr>
      <w:r w:rsidRPr="000A5E4E">
        <w:t>Esta comunidad está dirigida a quienes creen que una fe bien fundamentada es una luz poderosa en el mundo. ¡Construyámosla juntos!</w:t>
      </w:r>
    </w:p>
    <w:p w14:paraId="60438743" w14:textId="77777777" w:rsidR="000A5E4E" w:rsidRPr="000A5E4E" w:rsidRDefault="000A5E4E" w:rsidP="000A5E4E">
      <w:pPr>
        <w:ind w:left="708"/>
      </w:pPr>
      <w:r w:rsidRPr="000A5E4E">
        <w:t>Para recibir sus regalos y unirse a la comunidad, visite:</w:t>
      </w:r>
    </w:p>
    <w:p w14:paraId="19A8FA7F" w14:textId="77777777" w:rsidR="000A5E4E" w:rsidRPr="000A5E4E" w:rsidRDefault="000A5E4E" w:rsidP="000A5E4E">
      <w:pPr>
        <w:ind w:left="708"/>
      </w:pPr>
      <w:hyperlink r:id="rId10" w:history="1">
        <w:r w:rsidRPr="000A5E4E">
          <w:rPr>
            <w:rStyle w:val="Hipervnculo"/>
          </w:rPr>
          <w:t>https://www.libroscristianos.org/contacto/</w:t>
        </w:r>
      </w:hyperlink>
      <w:r w:rsidRPr="000A5E4E">
        <w:t xml:space="preserve"> y envíe su petición a través del formulario, o bien escríbame un mail directamente: </w:t>
      </w:r>
      <w:hyperlink r:id="rId11" w:history="1">
        <w:r w:rsidRPr="000A5E4E">
          <w:rPr>
            <w:rStyle w:val="Hipervnculo"/>
          </w:rPr>
          <w:t>ferpecorrea@gmail.com</w:t>
        </w:r>
      </w:hyperlink>
      <w:r w:rsidRPr="000A5E4E">
        <w:t>, en ambos casos indicando su nombre, país de residencia y correo electrónico. También puede acceder directamente a la inscripción y obtención de todos los materiales de bienvenida en:</w:t>
      </w:r>
    </w:p>
    <w:p w14:paraId="029E95DC" w14:textId="77777777" w:rsidR="000A5E4E" w:rsidRPr="000A5E4E" w:rsidRDefault="000A5E4E" w:rsidP="000A5E4E">
      <w:pPr>
        <w:ind w:left="708"/>
      </w:pPr>
      <w:r w:rsidRPr="000A5E4E">
        <w:t>https://www.luxmentis.es/area-de-registros/</w:t>
      </w:r>
    </w:p>
    <w:p w14:paraId="18E7C37C" w14:textId="77777777" w:rsidR="000A5E4E" w:rsidRPr="000A5E4E" w:rsidRDefault="000A5E4E" w:rsidP="000A5E4E">
      <w:pPr>
        <w:ind w:left="708"/>
      </w:pPr>
      <w:r w:rsidRPr="000A5E4E">
        <w:t xml:space="preserve">Tras esto recibirá un enlace de invitación para unirse al Foro privado de la Comunidad y sus regalos de bienvenida, y será suscrito a la </w:t>
      </w:r>
      <w:proofErr w:type="spellStart"/>
      <w:r w:rsidRPr="000A5E4E">
        <w:t>Newsletter</w:t>
      </w:r>
      <w:proofErr w:type="spellEnd"/>
      <w:r w:rsidRPr="000A5E4E">
        <w:t xml:space="preserve"> del grupo. A partir de ese momento </w:t>
      </w:r>
      <w:r w:rsidRPr="000A5E4E">
        <w:lastRenderedPageBreak/>
        <w:t>podrá participar activamente en la Comunidad, y hacer sus propias aportaciones, sugerencias etc.</w:t>
      </w:r>
    </w:p>
    <w:p w14:paraId="0E43261F" w14:textId="77777777" w:rsidR="000A5E4E" w:rsidRPr="000A5E4E" w:rsidRDefault="000A5E4E" w:rsidP="000A5E4E">
      <w:pPr>
        <w:ind w:left="708"/>
      </w:pPr>
      <w:r w:rsidRPr="000A5E4E">
        <w:t>Por supuesto, en cualquier momento puede usted darse de baja si así lo desea.</w:t>
      </w:r>
    </w:p>
    <w:p w14:paraId="411A34F9" w14:textId="77777777" w:rsidR="000A5E4E" w:rsidRPr="000A5E4E" w:rsidRDefault="000A5E4E" w:rsidP="000A5E4E">
      <w:pPr>
        <w:ind w:left="708"/>
      </w:pPr>
      <w:r w:rsidRPr="000A5E4E">
        <w:t>Conéctese con nosotros y otros lectores:</w:t>
      </w:r>
    </w:p>
    <w:p w14:paraId="256F19C3" w14:textId="77777777" w:rsidR="000A5E4E" w:rsidRPr="000A5E4E" w:rsidRDefault="000A5E4E" w:rsidP="000A5E4E">
      <w:pPr>
        <w:ind w:left="708"/>
      </w:pPr>
      <w:r w:rsidRPr="000A5E4E">
        <w:t xml:space="preserve">Descubra mis otros libros, traducidos a diversos idiomas, en mi página de autor en Amazon: </w:t>
      </w:r>
    </w:p>
    <w:p w14:paraId="323C177F" w14:textId="77777777" w:rsidR="000A5E4E" w:rsidRPr="000A5E4E" w:rsidRDefault="000A5E4E" w:rsidP="000A5E4E">
      <w:pPr>
        <w:ind w:left="708"/>
      </w:pPr>
      <w:r w:rsidRPr="000A5E4E">
        <w:t>https://www.amazon.es/stores/author/B0F5NWN68X</w:t>
      </w:r>
    </w:p>
    <w:p w14:paraId="465E2BD1" w14:textId="77777777" w:rsidR="000A5E4E" w:rsidRPr="000A5E4E" w:rsidRDefault="000A5E4E" w:rsidP="000A5E4E">
      <w:pPr>
        <w:ind w:left="708"/>
      </w:pPr>
      <w:r w:rsidRPr="000A5E4E">
        <w:t xml:space="preserve">Para contactarme directamente, escriba a: </w:t>
      </w:r>
    </w:p>
    <w:p w14:paraId="25C3D21C" w14:textId="77777777" w:rsidR="000A5E4E" w:rsidRPr="000A5E4E" w:rsidRDefault="000A5E4E" w:rsidP="000A5E4E">
      <w:pPr>
        <w:ind w:left="708"/>
      </w:pPr>
      <w:r w:rsidRPr="000A5E4E">
        <w:t>ferpecorrea@gmail.com</w:t>
      </w:r>
    </w:p>
    <w:p w14:paraId="64604633" w14:textId="77777777" w:rsidR="000A5E4E" w:rsidRPr="000A5E4E" w:rsidRDefault="000A5E4E" w:rsidP="000A5E4E">
      <w:pPr>
        <w:ind w:left="708"/>
      </w:pPr>
      <w:r w:rsidRPr="000A5E4E">
        <w:t>Espero poder conectar con usted.</w:t>
      </w:r>
    </w:p>
    <w:p w14:paraId="5C71FE0C" w14:textId="77777777" w:rsidR="000A5E4E" w:rsidRPr="000A5E4E" w:rsidRDefault="000A5E4E" w:rsidP="000A5E4E">
      <w:pPr>
        <w:ind w:left="708"/>
      </w:pPr>
      <w:r w:rsidRPr="000A5E4E">
        <w:t>Suyo afectísimo en el Señor,</w:t>
      </w:r>
    </w:p>
    <w:p w14:paraId="1C2C054D" w14:textId="77777777" w:rsidR="000A5E4E" w:rsidRPr="000A5E4E" w:rsidRDefault="000A5E4E" w:rsidP="000A5E4E">
      <w:pPr>
        <w:ind w:left="708"/>
      </w:pPr>
      <w:r w:rsidRPr="000A5E4E">
        <w:t>Jesús Fernández-Pedrera</w:t>
      </w:r>
    </w:p>
    <w:p w14:paraId="5FD426E0" w14:textId="77777777" w:rsidR="000A5E4E" w:rsidRPr="000A5E4E" w:rsidRDefault="000A5E4E" w:rsidP="000A5E4E">
      <w:pPr>
        <w:ind w:left="708"/>
      </w:pPr>
    </w:p>
    <w:p w14:paraId="68E43949" w14:textId="77777777" w:rsidR="000A5E4E" w:rsidRPr="000A5E4E" w:rsidRDefault="000A5E4E" w:rsidP="000A5E4E">
      <w:pPr>
        <w:ind w:left="708"/>
        <w:sectPr w:rsidR="000A5E4E" w:rsidRPr="000A5E4E" w:rsidSect="000A5E4E">
          <w:type w:val="oddPage"/>
          <w:pgSz w:w="8641" w:h="12962"/>
          <w:pgMar w:top="1418" w:right="1418" w:bottom="1418" w:left="1701" w:header="709" w:footer="709" w:gutter="0"/>
          <w:cols w:space="708"/>
          <w:docGrid w:linePitch="360"/>
        </w:sectPr>
      </w:pPr>
    </w:p>
    <w:p w14:paraId="1676A487" w14:textId="77777777" w:rsidR="000A5E4E" w:rsidRPr="0026265A" w:rsidRDefault="000A5E4E" w:rsidP="0026265A">
      <w:pPr>
        <w:pStyle w:val="Ttulo1"/>
        <w:jc w:val="left"/>
        <w:rPr>
          <w:sz w:val="36"/>
          <w:szCs w:val="36"/>
        </w:rPr>
      </w:pPr>
      <w:bookmarkStart w:id="229" w:name="_Toc209938024"/>
      <w:bookmarkStart w:id="230" w:name="_Toc211212464"/>
      <w:bookmarkStart w:id="231" w:name="_Toc211271145"/>
      <w:r w:rsidRPr="0026265A">
        <w:rPr>
          <w:sz w:val="36"/>
          <w:szCs w:val="36"/>
        </w:rPr>
        <w:lastRenderedPageBreak/>
        <w:t>Bibliografía</w:t>
      </w:r>
      <w:bookmarkEnd w:id="229"/>
      <w:bookmarkEnd w:id="230"/>
      <w:bookmarkEnd w:id="231"/>
    </w:p>
    <w:p w14:paraId="60927DF2" w14:textId="77777777" w:rsidR="000A5E4E" w:rsidRPr="000A5E4E" w:rsidRDefault="000A5E4E" w:rsidP="000A5E4E">
      <w:pPr>
        <w:ind w:left="708"/>
      </w:pPr>
      <w:r w:rsidRPr="000A5E4E">
        <w:t xml:space="preserve">Agustín de Hipona. </w:t>
      </w:r>
      <w:r w:rsidRPr="000A5E4E">
        <w:rPr>
          <w:i/>
          <w:iCs/>
        </w:rPr>
        <w:t>Confesiones</w:t>
      </w:r>
      <w:r w:rsidRPr="000A5E4E">
        <w:t>. Edición bilingüe. Obras completas de San Agustín 2. Madrid: Biblioteca de Autores Cristianos, 2010.</w:t>
      </w:r>
    </w:p>
    <w:p w14:paraId="6EF6A1E0" w14:textId="77777777" w:rsidR="000A5E4E" w:rsidRPr="000A5E4E" w:rsidRDefault="000A5E4E" w:rsidP="000A5E4E">
      <w:pPr>
        <w:ind w:left="708"/>
      </w:pPr>
      <w:r w:rsidRPr="000A5E4E">
        <w:t xml:space="preserve">Aristóteles. </w:t>
      </w:r>
      <w:r w:rsidRPr="000A5E4E">
        <w:rPr>
          <w:i/>
          <w:iCs/>
        </w:rPr>
        <w:t>Ética a Nicómaco</w:t>
      </w:r>
      <w:r w:rsidRPr="000A5E4E">
        <w:t xml:space="preserve">. Traducción de Julio </w:t>
      </w:r>
      <w:proofErr w:type="spellStart"/>
      <w:r w:rsidRPr="000A5E4E">
        <w:t>Pallí</w:t>
      </w:r>
      <w:proofErr w:type="spellEnd"/>
      <w:r w:rsidRPr="000A5E4E">
        <w:t xml:space="preserve"> Bonet. Madrid: Gredos, 2014.   </w:t>
      </w:r>
    </w:p>
    <w:p w14:paraId="06ACFCF9" w14:textId="77777777" w:rsidR="000A5E4E" w:rsidRPr="000A5E4E" w:rsidRDefault="000A5E4E" w:rsidP="000A5E4E">
      <w:pPr>
        <w:ind w:left="708"/>
        <w:rPr>
          <w:lang w:val="en-US"/>
        </w:rPr>
      </w:pPr>
      <w:r w:rsidRPr="000A5E4E">
        <w:t xml:space="preserve">Ayán Calvo, Juan José, ed. </w:t>
      </w:r>
      <w:r w:rsidRPr="000A5E4E">
        <w:rPr>
          <w:i/>
          <w:iCs/>
        </w:rPr>
        <w:t>Padres apostólicos</w:t>
      </w:r>
      <w:r w:rsidRPr="000A5E4E">
        <w:t xml:space="preserve">. Biblioteca de Patrística 50. </w:t>
      </w:r>
      <w:r w:rsidRPr="000A5E4E">
        <w:rPr>
          <w:lang w:val="en-US"/>
        </w:rPr>
        <w:t xml:space="preserve">Madrid: Ciudad Nueva, 2000.   </w:t>
      </w:r>
    </w:p>
    <w:p w14:paraId="357193D4" w14:textId="77777777" w:rsidR="000A5E4E" w:rsidRPr="000A5E4E" w:rsidRDefault="000A5E4E" w:rsidP="000A5E4E">
      <w:pPr>
        <w:ind w:left="708"/>
        <w:rPr>
          <w:lang w:val="en-US"/>
        </w:rPr>
      </w:pPr>
      <w:r w:rsidRPr="000A5E4E">
        <w:rPr>
          <w:lang w:val="en-US"/>
        </w:rPr>
        <w:t xml:space="preserve">Bailey, Kenneth E. Jesus Through Middle Eastern Eyes: Cultural Studies in the Gospels. Downers Grove, IL: IVP Academic, 2008.   </w:t>
      </w:r>
    </w:p>
    <w:p w14:paraId="61410EC5" w14:textId="77777777" w:rsidR="000A5E4E" w:rsidRPr="000A5E4E" w:rsidRDefault="000A5E4E" w:rsidP="000A5E4E">
      <w:pPr>
        <w:ind w:left="708"/>
        <w:rPr>
          <w:lang w:val="en-US"/>
        </w:rPr>
      </w:pPr>
      <w:r w:rsidRPr="000A5E4E">
        <w:rPr>
          <w:lang w:val="en-US"/>
        </w:rPr>
        <w:t xml:space="preserve">Bauckham, Richard. </w:t>
      </w:r>
      <w:r w:rsidRPr="000A5E4E">
        <w:rPr>
          <w:i/>
          <w:iCs/>
          <w:lang w:val="en-US"/>
        </w:rPr>
        <w:t>Jesus and the Eyewitnesses: The Gospels as Eyewitness Testimony</w:t>
      </w:r>
      <w:r w:rsidRPr="000A5E4E">
        <w:rPr>
          <w:lang w:val="en-US"/>
        </w:rPr>
        <w:t xml:space="preserve">. 2nd ed. Grand Rapids, MI: Eerdmans, 2017.   </w:t>
      </w:r>
    </w:p>
    <w:p w14:paraId="17E084D8" w14:textId="77777777" w:rsidR="000A5E4E" w:rsidRPr="000A5E4E" w:rsidRDefault="000A5E4E" w:rsidP="000A5E4E">
      <w:pPr>
        <w:ind w:left="708"/>
        <w:rPr>
          <w:lang w:val="en-US"/>
        </w:rPr>
      </w:pPr>
      <w:r w:rsidRPr="000A5E4E">
        <w:rPr>
          <w:lang w:val="en-US"/>
        </w:rPr>
        <w:t xml:space="preserve">Bockmuehl, Markus, ed. </w:t>
      </w:r>
      <w:r w:rsidRPr="000A5E4E">
        <w:rPr>
          <w:i/>
          <w:iCs/>
          <w:lang w:val="en-US"/>
        </w:rPr>
        <w:t>The Cambridge Companion to Jesus</w:t>
      </w:r>
      <w:r w:rsidRPr="000A5E4E">
        <w:rPr>
          <w:lang w:val="en-US"/>
        </w:rPr>
        <w:t xml:space="preserve">. Cambridge: Cambridge University Press, 2001.   </w:t>
      </w:r>
    </w:p>
    <w:p w14:paraId="1B550DD1" w14:textId="77777777" w:rsidR="000A5E4E" w:rsidRPr="000A5E4E" w:rsidRDefault="000A5E4E" w:rsidP="000A5E4E">
      <w:pPr>
        <w:ind w:left="708"/>
        <w:rPr>
          <w:lang w:val="en-US"/>
        </w:rPr>
      </w:pPr>
      <w:r w:rsidRPr="000A5E4E">
        <w:rPr>
          <w:lang w:val="en-US"/>
        </w:rPr>
        <w:t xml:space="preserve">Carrier, Richard. </w:t>
      </w:r>
      <w:r w:rsidRPr="000A5E4E">
        <w:rPr>
          <w:i/>
          <w:iCs/>
          <w:lang w:val="en-US"/>
        </w:rPr>
        <w:t>On the Historicity of Jesus: Why We Might Have Reason for Doubt</w:t>
      </w:r>
      <w:r w:rsidRPr="000A5E4E">
        <w:rPr>
          <w:lang w:val="en-US"/>
        </w:rPr>
        <w:t xml:space="preserve">. Sheffield: Sheffield Phoenix Press, 2014.   </w:t>
      </w:r>
    </w:p>
    <w:p w14:paraId="28FFB902" w14:textId="77777777" w:rsidR="000A5E4E" w:rsidRPr="000A5E4E" w:rsidRDefault="000A5E4E" w:rsidP="000A5E4E">
      <w:pPr>
        <w:ind w:left="708"/>
        <w:rPr>
          <w:lang w:val="en-US"/>
        </w:rPr>
      </w:pPr>
      <w:r w:rsidRPr="000A5E4E">
        <w:rPr>
          <w:lang w:val="en-US"/>
        </w:rPr>
        <w:lastRenderedPageBreak/>
        <w:t xml:space="preserve">Carrel, Alexis. </w:t>
      </w:r>
      <w:r w:rsidRPr="000A5E4E">
        <w:rPr>
          <w:i/>
          <w:iCs/>
          <w:lang w:val="en-US"/>
        </w:rPr>
        <w:t>The Voyage to Lourdes</w:t>
      </w:r>
      <w:r w:rsidRPr="000A5E4E">
        <w:rPr>
          <w:lang w:val="en-US"/>
        </w:rPr>
        <w:t xml:space="preserve">. New York: Harper, 1950.   </w:t>
      </w:r>
    </w:p>
    <w:p w14:paraId="75695066" w14:textId="77777777" w:rsidR="000A5E4E" w:rsidRPr="000A5E4E" w:rsidRDefault="000A5E4E" w:rsidP="000A5E4E">
      <w:pPr>
        <w:ind w:left="708"/>
        <w:rPr>
          <w:lang w:val="en-US"/>
        </w:rPr>
      </w:pPr>
      <w:r w:rsidRPr="000A5E4E">
        <w:rPr>
          <w:lang w:val="en-US"/>
        </w:rPr>
        <w:t xml:space="preserve">Dunn, James D. G. </w:t>
      </w:r>
      <w:r w:rsidRPr="000A5E4E">
        <w:rPr>
          <w:i/>
          <w:iCs/>
          <w:lang w:val="en-US"/>
        </w:rPr>
        <w:t>Jesus Remembered: Christianity in the Making, Volume 1</w:t>
      </w:r>
      <w:r w:rsidRPr="000A5E4E">
        <w:rPr>
          <w:lang w:val="en-US"/>
        </w:rPr>
        <w:t xml:space="preserve">. Grand Rapids, MI: Eerdmans, 2003.   </w:t>
      </w:r>
    </w:p>
    <w:p w14:paraId="643E4E9E" w14:textId="77777777" w:rsidR="000A5E4E" w:rsidRPr="000A5E4E" w:rsidRDefault="000A5E4E" w:rsidP="000A5E4E">
      <w:pPr>
        <w:ind w:left="708"/>
        <w:rPr>
          <w:lang w:val="en-US"/>
        </w:rPr>
      </w:pPr>
      <w:r w:rsidRPr="000A5E4E">
        <w:rPr>
          <w:lang w:val="en-US"/>
        </w:rPr>
        <w:t xml:space="preserve">Ehrman, Bart D. Did Jesus </w:t>
      </w:r>
      <w:proofErr w:type="gramStart"/>
      <w:r w:rsidRPr="000A5E4E">
        <w:rPr>
          <w:lang w:val="en-US"/>
        </w:rPr>
        <w:t>Exist?:</w:t>
      </w:r>
      <w:proofErr w:type="gramEnd"/>
      <w:r w:rsidRPr="000A5E4E">
        <w:rPr>
          <w:lang w:val="en-US"/>
        </w:rPr>
        <w:t xml:space="preserve"> The Historical Argument for Jesus of Nazareth. New York: </w:t>
      </w:r>
      <w:proofErr w:type="spellStart"/>
      <w:r w:rsidRPr="000A5E4E">
        <w:rPr>
          <w:lang w:val="en-US"/>
        </w:rPr>
        <w:t>HarperOne</w:t>
      </w:r>
      <w:proofErr w:type="spellEnd"/>
      <w:r w:rsidRPr="000A5E4E">
        <w:rPr>
          <w:lang w:val="en-US"/>
        </w:rPr>
        <w:t xml:space="preserve">, 2012.   </w:t>
      </w:r>
    </w:p>
    <w:p w14:paraId="455ADD16" w14:textId="77777777" w:rsidR="000A5E4E" w:rsidRPr="000A5E4E" w:rsidRDefault="000A5E4E" w:rsidP="000A5E4E">
      <w:pPr>
        <w:ind w:left="708"/>
        <w:rPr>
          <w:lang w:val="en-US"/>
        </w:rPr>
      </w:pPr>
      <w:r w:rsidRPr="000A5E4E">
        <w:rPr>
          <w:lang w:val="en-US"/>
        </w:rPr>
        <w:t xml:space="preserve">Ehrman, Bart D. How Jesus Became God: The Exaltation of a Jewish Preacher from Galilee. New York: </w:t>
      </w:r>
      <w:proofErr w:type="spellStart"/>
      <w:r w:rsidRPr="000A5E4E">
        <w:rPr>
          <w:lang w:val="en-US"/>
        </w:rPr>
        <w:t>HarperOne</w:t>
      </w:r>
      <w:proofErr w:type="spellEnd"/>
      <w:r w:rsidRPr="000A5E4E">
        <w:rPr>
          <w:lang w:val="en-US"/>
        </w:rPr>
        <w:t xml:space="preserve">, 2014.   </w:t>
      </w:r>
    </w:p>
    <w:p w14:paraId="49E07F17" w14:textId="77777777" w:rsidR="000A5E4E" w:rsidRPr="000A5E4E" w:rsidRDefault="000A5E4E" w:rsidP="000A5E4E">
      <w:pPr>
        <w:ind w:left="708"/>
      </w:pPr>
      <w:r w:rsidRPr="000A5E4E">
        <w:rPr>
          <w:lang w:val="en-US"/>
        </w:rPr>
        <w:t xml:space="preserve">Ehrman, Bart D. Misquoting Jesus: The Story Behind Who Changed the Bible and Why. </w:t>
      </w:r>
      <w:r w:rsidRPr="000A5E4E">
        <w:t xml:space="preserve">New York: </w:t>
      </w:r>
      <w:proofErr w:type="spellStart"/>
      <w:r w:rsidRPr="000A5E4E">
        <w:t>HarperSanFrancisco</w:t>
      </w:r>
      <w:proofErr w:type="spellEnd"/>
      <w:r w:rsidRPr="000A5E4E">
        <w:t xml:space="preserve">, 2005.   </w:t>
      </w:r>
    </w:p>
    <w:p w14:paraId="447876FD" w14:textId="77777777" w:rsidR="000A5E4E" w:rsidRPr="000A5E4E" w:rsidRDefault="000A5E4E" w:rsidP="000A5E4E">
      <w:pPr>
        <w:ind w:left="708"/>
      </w:pPr>
      <w:r w:rsidRPr="000A5E4E">
        <w:t xml:space="preserve">Eusebio de </w:t>
      </w:r>
      <w:proofErr w:type="spellStart"/>
      <w:r w:rsidRPr="000A5E4E">
        <w:t>Cesarea</w:t>
      </w:r>
      <w:proofErr w:type="spellEnd"/>
      <w:r w:rsidRPr="000A5E4E">
        <w:t xml:space="preserve">. </w:t>
      </w:r>
      <w:r w:rsidRPr="000A5E4E">
        <w:rPr>
          <w:i/>
          <w:iCs/>
        </w:rPr>
        <w:t>Historia eclesiástica</w:t>
      </w:r>
      <w:r w:rsidRPr="000A5E4E">
        <w:t xml:space="preserve">. Madrid: Biblioteca de Autores Cristianos, 2010.   </w:t>
      </w:r>
    </w:p>
    <w:p w14:paraId="5C799562" w14:textId="77777777" w:rsidR="000A5E4E" w:rsidRPr="000A5E4E" w:rsidRDefault="000A5E4E" w:rsidP="000A5E4E">
      <w:pPr>
        <w:ind w:left="708"/>
        <w:rPr>
          <w:lang w:val="en-US"/>
        </w:rPr>
      </w:pPr>
      <w:r w:rsidRPr="000A5E4E">
        <w:rPr>
          <w:lang w:val="en-US"/>
        </w:rPr>
        <w:t xml:space="preserve">Evans, Craig A. </w:t>
      </w:r>
      <w:r w:rsidRPr="000A5E4E">
        <w:rPr>
          <w:i/>
          <w:iCs/>
          <w:lang w:val="en-US"/>
        </w:rPr>
        <w:t>Jesus and His World: The Archaeological Evidence</w:t>
      </w:r>
      <w:r w:rsidRPr="000A5E4E">
        <w:rPr>
          <w:lang w:val="en-US"/>
        </w:rPr>
        <w:t xml:space="preserve">. Louisville, KY: Westminster John Knox Press, 2013.   </w:t>
      </w:r>
    </w:p>
    <w:p w14:paraId="3F64C9C3" w14:textId="77777777" w:rsidR="000A5E4E" w:rsidRPr="000A5E4E" w:rsidRDefault="000A5E4E" w:rsidP="000A5E4E">
      <w:pPr>
        <w:ind w:left="708"/>
        <w:rPr>
          <w:lang w:val="en-US"/>
        </w:rPr>
      </w:pPr>
      <w:r w:rsidRPr="000A5E4E">
        <w:rPr>
          <w:lang w:val="en-US"/>
        </w:rPr>
        <w:t xml:space="preserve">Farmer, William R. </w:t>
      </w:r>
      <w:r w:rsidRPr="000A5E4E">
        <w:rPr>
          <w:i/>
          <w:iCs/>
          <w:lang w:val="en-US"/>
        </w:rPr>
        <w:t>The Synoptic Problem: A Critical Analysis</w:t>
      </w:r>
      <w:r w:rsidRPr="000A5E4E">
        <w:rPr>
          <w:lang w:val="en-US"/>
        </w:rPr>
        <w:t xml:space="preserve">. New York: Macmillan, 1964. Reprint, Dillsboro, NC: Mercer University Press, 1976.   </w:t>
      </w:r>
    </w:p>
    <w:p w14:paraId="189D0CAB" w14:textId="77777777" w:rsidR="000A5E4E" w:rsidRPr="000A5E4E" w:rsidRDefault="000A5E4E" w:rsidP="000A5E4E">
      <w:pPr>
        <w:ind w:left="708"/>
        <w:rPr>
          <w:lang w:val="en-US"/>
        </w:rPr>
      </w:pPr>
      <w:r w:rsidRPr="000A5E4E">
        <w:rPr>
          <w:lang w:val="en-US"/>
        </w:rPr>
        <w:lastRenderedPageBreak/>
        <w:t xml:space="preserve">Freedman, David Noel, ed. </w:t>
      </w:r>
      <w:r w:rsidRPr="000A5E4E">
        <w:rPr>
          <w:i/>
          <w:iCs/>
          <w:lang w:val="en-US"/>
        </w:rPr>
        <w:t>The Anchor Yale Bible Dictionary</w:t>
      </w:r>
      <w:r w:rsidRPr="000A5E4E">
        <w:rPr>
          <w:lang w:val="en-US"/>
        </w:rPr>
        <w:t xml:space="preserve">. 6 vols. New York: Doubleday, 1992.   </w:t>
      </w:r>
    </w:p>
    <w:p w14:paraId="5BFBB2E4" w14:textId="77777777" w:rsidR="000A5E4E" w:rsidRPr="000A5E4E" w:rsidRDefault="000A5E4E" w:rsidP="000A5E4E">
      <w:pPr>
        <w:ind w:left="708"/>
        <w:rPr>
          <w:lang w:val="en-US"/>
        </w:rPr>
      </w:pPr>
      <w:r w:rsidRPr="000A5E4E">
        <w:rPr>
          <w:lang w:val="en-US"/>
        </w:rPr>
        <w:t xml:space="preserve">Gerhardsson, Birger. Memory and Manuscript: Oral Tradition and Written Transmission in Rabbinic Judaism and Early Christianity. Grand Rapids, MI: Eerdmans, 1998.   </w:t>
      </w:r>
    </w:p>
    <w:p w14:paraId="620ACC90" w14:textId="77777777" w:rsidR="000A5E4E" w:rsidRPr="000A5E4E" w:rsidRDefault="000A5E4E" w:rsidP="000A5E4E">
      <w:pPr>
        <w:ind w:left="708"/>
        <w:rPr>
          <w:lang w:val="en-US"/>
        </w:rPr>
      </w:pPr>
      <w:r w:rsidRPr="000A5E4E">
        <w:rPr>
          <w:lang w:val="en-US"/>
        </w:rPr>
        <w:t xml:space="preserve">Goulder, M. D. </w:t>
      </w:r>
      <w:r w:rsidRPr="000A5E4E">
        <w:rPr>
          <w:i/>
          <w:iCs/>
          <w:lang w:val="en-US"/>
        </w:rPr>
        <w:t>Luke: A New Paradigm</w:t>
      </w:r>
      <w:r w:rsidRPr="000A5E4E">
        <w:rPr>
          <w:lang w:val="en-US"/>
        </w:rPr>
        <w:t xml:space="preserve">. 2 vols. Journal for the Study of the New Testament Supplement Series 20. Sheffield: JSOT Press, 1989.   </w:t>
      </w:r>
    </w:p>
    <w:p w14:paraId="53569431" w14:textId="77777777" w:rsidR="000A5E4E" w:rsidRPr="000A5E4E" w:rsidRDefault="000A5E4E" w:rsidP="000A5E4E">
      <w:pPr>
        <w:ind w:left="708"/>
        <w:rPr>
          <w:lang w:val="en-US"/>
        </w:rPr>
      </w:pPr>
      <w:r w:rsidRPr="000A5E4E">
        <w:rPr>
          <w:lang w:val="en-US"/>
        </w:rPr>
        <w:t xml:space="preserve">Haffert, John M. </w:t>
      </w:r>
      <w:r w:rsidRPr="000A5E4E">
        <w:rPr>
          <w:i/>
          <w:iCs/>
          <w:lang w:val="en-US"/>
        </w:rPr>
        <w:t>Meet the Witnesses of the Miracle of the Sun</w:t>
      </w:r>
      <w:r w:rsidRPr="000A5E4E">
        <w:rPr>
          <w:lang w:val="en-US"/>
        </w:rPr>
        <w:t xml:space="preserve">. 1961. Reprint, Spring Grove, PA: The American Society for the Defense of Tradition, Family, and Property, 2006.   </w:t>
      </w:r>
    </w:p>
    <w:p w14:paraId="3B7FFA83" w14:textId="77777777" w:rsidR="000A5E4E" w:rsidRPr="000A5E4E" w:rsidRDefault="000A5E4E" w:rsidP="000A5E4E">
      <w:pPr>
        <w:ind w:left="708"/>
        <w:rPr>
          <w:lang w:val="en-US"/>
        </w:rPr>
      </w:pPr>
      <w:r w:rsidRPr="000A5E4E">
        <w:rPr>
          <w:lang w:val="en-US"/>
        </w:rPr>
        <w:t xml:space="preserve">Hitchens, Christopher. </w:t>
      </w:r>
      <w:r w:rsidRPr="000A5E4E">
        <w:rPr>
          <w:i/>
          <w:iCs/>
          <w:lang w:val="en-US"/>
        </w:rPr>
        <w:t>God Is Not Great: How Religion Poisons Everything</w:t>
      </w:r>
      <w:r w:rsidRPr="000A5E4E">
        <w:rPr>
          <w:lang w:val="en-US"/>
        </w:rPr>
        <w:t xml:space="preserve">. New York: Twelve, 2007.   </w:t>
      </w:r>
    </w:p>
    <w:p w14:paraId="37BA3DD8" w14:textId="77777777" w:rsidR="000A5E4E" w:rsidRPr="000A5E4E" w:rsidRDefault="000A5E4E" w:rsidP="000A5E4E">
      <w:pPr>
        <w:ind w:left="708"/>
      </w:pPr>
      <w:r w:rsidRPr="000A5E4E">
        <w:rPr>
          <w:lang w:val="en-US"/>
        </w:rPr>
        <w:t xml:space="preserve">Hurtado, Larry W. Lord Jesus Christ: Devotion to Jesus in Earliest Christianity. </w:t>
      </w:r>
      <w:r w:rsidRPr="000A5E4E">
        <w:t xml:space="preserve">Grand Rapids, MI: </w:t>
      </w:r>
      <w:proofErr w:type="spellStart"/>
      <w:r w:rsidRPr="000A5E4E">
        <w:t>Eerdmans</w:t>
      </w:r>
      <w:proofErr w:type="spellEnd"/>
      <w:r w:rsidRPr="000A5E4E">
        <w:t xml:space="preserve">, 2003.   </w:t>
      </w:r>
    </w:p>
    <w:p w14:paraId="7EE36187" w14:textId="77777777" w:rsidR="000A5E4E" w:rsidRPr="000A5E4E" w:rsidRDefault="000A5E4E" w:rsidP="000A5E4E">
      <w:pPr>
        <w:ind w:left="708"/>
      </w:pPr>
      <w:r w:rsidRPr="000A5E4E">
        <w:t xml:space="preserve">Josefo, Flavio. </w:t>
      </w:r>
      <w:r w:rsidRPr="000A5E4E">
        <w:rPr>
          <w:i/>
          <w:iCs/>
        </w:rPr>
        <w:t>Antigüedades judías</w:t>
      </w:r>
      <w:r w:rsidRPr="000A5E4E">
        <w:t xml:space="preserve">. 2 vols. Madrid: Akal Clásica, 1997.   </w:t>
      </w:r>
    </w:p>
    <w:p w14:paraId="742184FB" w14:textId="77777777" w:rsidR="000A5E4E" w:rsidRPr="000A5E4E" w:rsidRDefault="000A5E4E" w:rsidP="000A5E4E">
      <w:pPr>
        <w:ind w:left="708"/>
        <w:rPr>
          <w:lang w:val="en-US"/>
        </w:rPr>
      </w:pPr>
      <w:r w:rsidRPr="000A5E4E">
        <w:rPr>
          <w:lang w:val="en-US"/>
        </w:rPr>
        <w:lastRenderedPageBreak/>
        <w:t xml:space="preserve">Josephus, Flavius. </w:t>
      </w:r>
      <w:r w:rsidRPr="000A5E4E">
        <w:rPr>
          <w:i/>
          <w:iCs/>
          <w:lang w:val="en-US"/>
        </w:rPr>
        <w:t>Jewish Antiquities</w:t>
      </w:r>
      <w:r w:rsidRPr="000A5E4E">
        <w:rPr>
          <w:lang w:val="en-US"/>
        </w:rPr>
        <w:t xml:space="preserve">. Translated by H. St. J. Thackeray, Ralph Marcus, Allen Wikgren, and Louis H. Feldman. 9 vols. Loeb Classical Library. Cambridge, MA: Harvard University Press, 1926–1965.   </w:t>
      </w:r>
    </w:p>
    <w:p w14:paraId="44F784A6" w14:textId="77777777" w:rsidR="000A5E4E" w:rsidRPr="000A5E4E" w:rsidRDefault="000A5E4E" w:rsidP="000A5E4E">
      <w:pPr>
        <w:ind w:left="708"/>
      </w:pPr>
      <w:r w:rsidRPr="000A5E4E">
        <w:rPr>
          <w:lang w:val="en-US"/>
        </w:rPr>
        <w:t xml:space="preserve">Kant, Immanuel. </w:t>
      </w:r>
      <w:r w:rsidRPr="000A5E4E">
        <w:rPr>
          <w:i/>
          <w:iCs/>
        </w:rPr>
        <w:t>Crítica de la razón práctica</w:t>
      </w:r>
      <w:r w:rsidRPr="000A5E4E">
        <w:t xml:space="preserve">. Traducción de Emilio </w:t>
      </w:r>
      <w:proofErr w:type="spellStart"/>
      <w:r w:rsidRPr="000A5E4E">
        <w:t>Miñana</w:t>
      </w:r>
      <w:proofErr w:type="spellEnd"/>
      <w:r w:rsidRPr="000A5E4E">
        <w:t xml:space="preserve"> y Villagrasa y Manuel García Morente. Madrid: Tecnos, 2017.   </w:t>
      </w:r>
    </w:p>
    <w:p w14:paraId="66A8AAB2" w14:textId="77777777" w:rsidR="000A5E4E" w:rsidRPr="000A5E4E" w:rsidRDefault="000A5E4E" w:rsidP="000A5E4E">
      <w:pPr>
        <w:ind w:left="708"/>
      </w:pPr>
      <w:r w:rsidRPr="000A5E4E">
        <w:t xml:space="preserve">Kant, Immanuel. </w:t>
      </w:r>
      <w:r w:rsidRPr="000A5E4E">
        <w:rPr>
          <w:i/>
          <w:iCs/>
        </w:rPr>
        <w:t>Fundamentación para una metafísica de las costumbres</w:t>
      </w:r>
      <w:r w:rsidRPr="000A5E4E">
        <w:t xml:space="preserve">. Traducción de Roberto R. Aramayo. Madrid: Alianza Editorial, 2012.   </w:t>
      </w:r>
    </w:p>
    <w:p w14:paraId="6FA9590F" w14:textId="77777777" w:rsidR="000A5E4E" w:rsidRPr="000A5E4E" w:rsidRDefault="000A5E4E" w:rsidP="000A5E4E">
      <w:pPr>
        <w:ind w:left="708"/>
      </w:pPr>
      <w:r w:rsidRPr="000A5E4E">
        <w:t xml:space="preserve">Kierkegaard, </w:t>
      </w:r>
      <w:proofErr w:type="spellStart"/>
      <w:r w:rsidRPr="000A5E4E">
        <w:t>Søren</w:t>
      </w:r>
      <w:proofErr w:type="spellEnd"/>
      <w:r w:rsidRPr="000A5E4E">
        <w:t xml:space="preserve">. </w:t>
      </w:r>
      <w:r w:rsidRPr="000A5E4E">
        <w:rPr>
          <w:i/>
          <w:iCs/>
        </w:rPr>
        <w:t>La enfermedad mortal</w:t>
      </w:r>
      <w:r w:rsidRPr="000A5E4E">
        <w:t xml:space="preserve">. Traducción de Demetrio Gutiérrez Rivero. Madrid: Trotta, 2008.   </w:t>
      </w:r>
    </w:p>
    <w:p w14:paraId="4ECA91F4" w14:textId="77777777" w:rsidR="000A5E4E" w:rsidRPr="000A5E4E" w:rsidRDefault="000A5E4E" w:rsidP="000A5E4E">
      <w:pPr>
        <w:ind w:left="708"/>
      </w:pPr>
      <w:r w:rsidRPr="000A5E4E">
        <w:t xml:space="preserve">Kierkegaard, </w:t>
      </w:r>
      <w:proofErr w:type="spellStart"/>
      <w:r w:rsidRPr="000A5E4E">
        <w:t>Søren</w:t>
      </w:r>
      <w:proofErr w:type="spellEnd"/>
      <w:r w:rsidRPr="000A5E4E">
        <w:t xml:space="preserve">. </w:t>
      </w:r>
      <w:r w:rsidRPr="000A5E4E">
        <w:rPr>
          <w:i/>
          <w:iCs/>
        </w:rPr>
        <w:t>Temor y temblor</w:t>
      </w:r>
      <w:r w:rsidRPr="000A5E4E">
        <w:t xml:space="preserve">. Traducción de Darío González y Óscar Parcero. Madrid: Trotta, 2018.   </w:t>
      </w:r>
    </w:p>
    <w:p w14:paraId="4C4E2112" w14:textId="77777777" w:rsidR="000A5E4E" w:rsidRPr="000A5E4E" w:rsidRDefault="000A5E4E" w:rsidP="000A5E4E">
      <w:pPr>
        <w:ind w:left="708"/>
      </w:pPr>
      <w:r w:rsidRPr="000A5E4E">
        <w:t xml:space="preserve">Lévinas, Emmanuel. </w:t>
      </w:r>
      <w:r w:rsidRPr="000A5E4E">
        <w:rPr>
          <w:i/>
          <w:iCs/>
        </w:rPr>
        <w:t>Totalidad e infinito: Ensayo sobre la exterioridad</w:t>
      </w:r>
      <w:r w:rsidRPr="000A5E4E">
        <w:t xml:space="preserve">. 5ª ed. Traducción de Miguel García-Baró. Salamanca: Ediciones Sígueme, 2012.   </w:t>
      </w:r>
    </w:p>
    <w:p w14:paraId="6C578ACD" w14:textId="77777777" w:rsidR="000A5E4E" w:rsidRPr="000A5E4E" w:rsidRDefault="000A5E4E" w:rsidP="000A5E4E">
      <w:pPr>
        <w:ind w:left="708"/>
        <w:rPr>
          <w:lang w:val="en-US"/>
        </w:rPr>
      </w:pPr>
      <w:r w:rsidRPr="000A5E4E">
        <w:rPr>
          <w:lang w:val="en-US"/>
        </w:rPr>
        <w:t xml:space="preserve">Lüdemann, Gerd. The Resurrection of Jesus: History, Experience, Theology. Minneapolis: Fortress Press, 1994.   </w:t>
      </w:r>
    </w:p>
    <w:p w14:paraId="7574BD73" w14:textId="77777777" w:rsidR="000A5E4E" w:rsidRPr="000A5E4E" w:rsidRDefault="000A5E4E" w:rsidP="000A5E4E">
      <w:pPr>
        <w:ind w:left="708"/>
        <w:rPr>
          <w:lang w:val="en-US"/>
        </w:rPr>
      </w:pPr>
      <w:r w:rsidRPr="000A5E4E">
        <w:rPr>
          <w:lang w:val="en-US"/>
        </w:rPr>
        <w:lastRenderedPageBreak/>
        <w:t xml:space="preserve">Magness, Jodi. The Archaeology of the Holy Land: From the Destruction of Solomon's Temple to the Muslim Conquest. Cambridge: Cambridge University Press, 2012.   </w:t>
      </w:r>
    </w:p>
    <w:p w14:paraId="1A94E309" w14:textId="77777777" w:rsidR="000A5E4E" w:rsidRPr="000A5E4E" w:rsidRDefault="000A5E4E" w:rsidP="000A5E4E">
      <w:pPr>
        <w:ind w:left="708"/>
        <w:rPr>
          <w:lang w:val="en-US"/>
        </w:rPr>
      </w:pPr>
      <w:r w:rsidRPr="000A5E4E">
        <w:rPr>
          <w:lang w:val="en-US"/>
        </w:rPr>
        <w:t xml:space="preserve">Meier, John P. A Marginal Jew: Rethinking the Historical Jesus. Vol. 1, The Roots of the Problem and the Person. The Anchor Yale Bible Reference Library. New York: Doubleday, 1991.   </w:t>
      </w:r>
    </w:p>
    <w:p w14:paraId="5CD6864B" w14:textId="77777777" w:rsidR="000A5E4E" w:rsidRPr="000A5E4E" w:rsidRDefault="000A5E4E" w:rsidP="000A5E4E">
      <w:pPr>
        <w:ind w:left="708"/>
      </w:pPr>
      <w:r w:rsidRPr="000A5E4E">
        <w:rPr>
          <w:lang w:val="en-US"/>
        </w:rPr>
        <w:t xml:space="preserve">Messori, Vittorio. </w:t>
      </w:r>
      <w:r w:rsidRPr="000A5E4E">
        <w:rPr>
          <w:i/>
          <w:iCs/>
        </w:rPr>
        <w:t>El gran milagro</w:t>
      </w:r>
      <w:r w:rsidRPr="000A5E4E">
        <w:t xml:space="preserve">. Traducción de Manuel de la Escalera. Barcelona: Planeta, 1999.   </w:t>
      </w:r>
    </w:p>
    <w:p w14:paraId="2CEAC3AA" w14:textId="77777777" w:rsidR="000A5E4E" w:rsidRPr="000A5E4E" w:rsidRDefault="000A5E4E" w:rsidP="000A5E4E">
      <w:pPr>
        <w:ind w:left="708"/>
      </w:pPr>
      <w:r w:rsidRPr="000A5E4E">
        <w:t xml:space="preserve">Nietzsche, Friedrich. </w:t>
      </w:r>
      <w:r w:rsidRPr="000A5E4E">
        <w:rPr>
          <w:i/>
          <w:iCs/>
        </w:rPr>
        <w:t>Así habló Zaratustra</w:t>
      </w:r>
      <w:r w:rsidRPr="000A5E4E">
        <w:t xml:space="preserve">. Traducción de Andrés Sánchez Pascual. Madrid: Alianza Editorial, 2011.   </w:t>
      </w:r>
    </w:p>
    <w:p w14:paraId="4561111F" w14:textId="77777777" w:rsidR="000A5E4E" w:rsidRPr="000A5E4E" w:rsidRDefault="000A5E4E" w:rsidP="000A5E4E">
      <w:pPr>
        <w:ind w:left="708"/>
      </w:pPr>
      <w:r w:rsidRPr="000A5E4E">
        <w:t xml:space="preserve">Nietzsche, Friedrich. </w:t>
      </w:r>
      <w:r w:rsidRPr="000A5E4E">
        <w:rPr>
          <w:i/>
          <w:iCs/>
        </w:rPr>
        <w:t>La genealogía de la moral</w:t>
      </w:r>
      <w:r w:rsidRPr="000A5E4E">
        <w:t xml:space="preserve">. Traducción de Andrés Sánchez Pascual. Madrid: Alianza Editorial, 2011.   </w:t>
      </w:r>
    </w:p>
    <w:p w14:paraId="37DAAD3A" w14:textId="77777777" w:rsidR="000A5E4E" w:rsidRPr="000A5E4E" w:rsidRDefault="000A5E4E" w:rsidP="000A5E4E">
      <w:pPr>
        <w:ind w:left="708"/>
      </w:pPr>
      <w:r w:rsidRPr="000A5E4E">
        <w:t xml:space="preserve">Platón. </w:t>
      </w:r>
      <w:r w:rsidRPr="000A5E4E">
        <w:rPr>
          <w:i/>
          <w:iCs/>
        </w:rPr>
        <w:t>Diálogos IV: República</w:t>
      </w:r>
      <w:r w:rsidRPr="000A5E4E">
        <w:t xml:space="preserve">. Traducción de Conrado Eggers </w:t>
      </w:r>
      <w:proofErr w:type="spellStart"/>
      <w:r w:rsidRPr="000A5E4E">
        <w:t>Lan</w:t>
      </w:r>
      <w:proofErr w:type="spellEnd"/>
      <w:r w:rsidRPr="000A5E4E">
        <w:t xml:space="preserve">. Madrid: Gredos, 2020.   </w:t>
      </w:r>
    </w:p>
    <w:p w14:paraId="5B34512D" w14:textId="77777777" w:rsidR="000A5E4E" w:rsidRPr="000A5E4E" w:rsidRDefault="000A5E4E" w:rsidP="000A5E4E">
      <w:pPr>
        <w:ind w:left="708"/>
      </w:pPr>
      <w:r w:rsidRPr="000A5E4E">
        <w:t xml:space="preserve">Ricoeur, Paul. </w:t>
      </w:r>
      <w:r w:rsidRPr="000A5E4E">
        <w:rPr>
          <w:i/>
          <w:iCs/>
        </w:rPr>
        <w:t>Sí mismo como otro</w:t>
      </w:r>
      <w:r w:rsidRPr="000A5E4E">
        <w:t xml:space="preserve">. Traducción de Agustín Neira. Madrid: Siglo XXI de España Editores, 1996.   </w:t>
      </w:r>
    </w:p>
    <w:p w14:paraId="011B13A7" w14:textId="77777777" w:rsidR="000A5E4E" w:rsidRPr="000A5E4E" w:rsidRDefault="000A5E4E" w:rsidP="000A5E4E">
      <w:pPr>
        <w:ind w:left="708"/>
        <w:rPr>
          <w:lang w:val="en-US"/>
        </w:rPr>
      </w:pPr>
      <w:r w:rsidRPr="000A5E4E">
        <w:rPr>
          <w:lang w:val="en-US"/>
        </w:rPr>
        <w:t xml:space="preserve">Sanders, E. P. </w:t>
      </w:r>
      <w:r w:rsidRPr="000A5E4E">
        <w:rPr>
          <w:i/>
          <w:iCs/>
          <w:lang w:val="en-US"/>
        </w:rPr>
        <w:t>Jesus and Judaism</w:t>
      </w:r>
      <w:r w:rsidRPr="000A5E4E">
        <w:rPr>
          <w:lang w:val="en-US"/>
        </w:rPr>
        <w:t xml:space="preserve">. Philadelphia: Fortress Press, 1985.   </w:t>
      </w:r>
    </w:p>
    <w:p w14:paraId="06CD9B27" w14:textId="77777777" w:rsidR="000A5E4E" w:rsidRPr="000A5E4E" w:rsidRDefault="000A5E4E" w:rsidP="000A5E4E">
      <w:pPr>
        <w:ind w:left="708"/>
        <w:rPr>
          <w:lang w:val="en-US"/>
        </w:rPr>
      </w:pPr>
      <w:r w:rsidRPr="000A5E4E">
        <w:rPr>
          <w:lang w:val="en-US"/>
        </w:rPr>
        <w:lastRenderedPageBreak/>
        <w:t xml:space="preserve">Steinsaltz, Adin, ed. </w:t>
      </w:r>
      <w:r w:rsidRPr="000A5E4E">
        <w:rPr>
          <w:i/>
          <w:iCs/>
          <w:lang w:val="en-US"/>
        </w:rPr>
        <w:t xml:space="preserve">The Talmud: The </w:t>
      </w:r>
      <w:proofErr w:type="spellStart"/>
      <w:r w:rsidRPr="000A5E4E">
        <w:rPr>
          <w:i/>
          <w:iCs/>
          <w:lang w:val="en-US"/>
        </w:rPr>
        <w:t>Steinsaltz</w:t>
      </w:r>
      <w:proofErr w:type="spellEnd"/>
      <w:r w:rsidRPr="000A5E4E">
        <w:rPr>
          <w:i/>
          <w:iCs/>
          <w:lang w:val="en-US"/>
        </w:rPr>
        <w:t xml:space="preserve"> Edition</w:t>
      </w:r>
      <w:r w:rsidRPr="000A5E4E">
        <w:rPr>
          <w:lang w:val="en-US"/>
        </w:rPr>
        <w:t xml:space="preserve">. 22 vols. New York: Random House, 1989-1999.   </w:t>
      </w:r>
    </w:p>
    <w:p w14:paraId="18C5E477" w14:textId="77777777" w:rsidR="000A5E4E" w:rsidRPr="000A5E4E" w:rsidRDefault="000A5E4E" w:rsidP="000A5E4E">
      <w:pPr>
        <w:ind w:left="708"/>
      </w:pPr>
      <w:r w:rsidRPr="000A5E4E">
        <w:rPr>
          <w:lang w:val="en-US"/>
        </w:rPr>
        <w:t xml:space="preserve">Streeter, B. H. The Four Gospels: A Study of Origins, Treating of the Manuscript Tradition, Sources, Authorship, &amp; Dates. </w:t>
      </w:r>
      <w:r w:rsidRPr="000A5E4E">
        <w:t xml:space="preserve">London: Macmillan, 1924.   </w:t>
      </w:r>
    </w:p>
    <w:p w14:paraId="7ADA582B" w14:textId="77777777" w:rsidR="000A5E4E" w:rsidRPr="000A5E4E" w:rsidRDefault="000A5E4E" w:rsidP="000A5E4E">
      <w:pPr>
        <w:ind w:left="708"/>
      </w:pPr>
      <w:proofErr w:type="spellStart"/>
      <w:r w:rsidRPr="000A5E4E">
        <w:t>Suetonio</w:t>
      </w:r>
      <w:proofErr w:type="spellEnd"/>
      <w:r w:rsidRPr="000A5E4E">
        <w:t xml:space="preserve"> Tranquilo, Cayo. </w:t>
      </w:r>
      <w:r w:rsidRPr="000A5E4E">
        <w:rPr>
          <w:i/>
          <w:iCs/>
        </w:rPr>
        <w:t>Vidas de los doce césares</w:t>
      </w:r>
      <w:r w:rsidRPr="000A5E4E">
        <w:t xml:space="preserve">. 2 vols. Traducción de Rosa M.ª Agudo Cubas. Madrid: Gredos, 1992.   </w:t>
      </w:r>
    </w:p>
    <w:p w14:paraId="25757540" w14:textId="77777777" w:rsidR="000A5E4E" w:rsidRPr="000A5E4E" w:rsidRDefault="000A5E4E" w:rsidP="000A5E4E">
      <w:pPr>
        <w:ind w:left="708"/>
        <w:rPr>
          <w:lang w:val="en-US"/>
        </w:rPr>
      </w:pPr>
      <w:r w:rsidRPr="000A5E4E">
        <w:t xml:space="preserve">Tácito, Cornelio. </w:t>
      </w:r>
      <w:r w:rsidRPr="000A5E4E">
        <w:rPr>
          <w:i/>
          <w:iCs/>
        </w:rPr>
        <w:t>Anales</w:t>
      </w:r>
      <w:r w:rsidRPr="000A5E4E">
        <w:t xml:space="preserve">. 2 vols. Traducción de José L. </w:t>
      </w:r>
      <w:proofErr w:type="spellStart"/>
      <w:r w:rsidRPr="000A5E4E">
        <w:t>Moralejo</w:t>
      </w:r>
      <w:proofErr w:type="spellEnd"/>
      <w:r w:rsidRPr="000A5E4E">
        <w:t xml:space="preserve">. </w:t>
      </w:r>
      <w:r w:rsidRPr="000A5E4E">
        <w:rPr>
          <w:lang w:val="en-US"/>
        </w:rPr>
        <w:t xml:space="preserve">Madrid: </w:t>
      </w:r>
      <w:proofErr w:type="spellStart"/>
      <w:r w:rsidRPr="000A5E4E">
        <w:rPr>
          <w:lang w:val="en-US"/>
        </w:rPr>
        <w:t>Gredos</w:t>
      </w:r>
      <w:proofErr w:type="spellEnd"/>
      <w:r w:rsidRPr="000A5E4E">
        <w:rPr>
          <w:lang w:val="en-US"/>
        </w:rPr>
        <w:t xml:space="preserve">, 1980.   </w:t>
      </w:r>
    </w:p>
    <w:p w14:paraId="261FF1A4" w14:textId="77777777" w:rsidR="000A5E4E" w:rsidRPr="000A5E4E" w:rsidRDefault="000A5E4E" w:rsidP="000A5E4E">
      <w:pPr>
        <w:ind w:left="708"/>
        <w:rPr>
          <w:lang w:val="en-US"/>
        </w:rPr>
      </w:pPr>
      <w:r w:rsidRPr="000A5E4E">
        <w:rPr>
          <w:lang w:val="en-US"/>
        </w:rPr>
        <w:t xml:space="preserve">VanderKam, James C. </w:t>
      </w:r>
      <w:r w:rsidRPr="000A5E4E">
        <w:rPr>
          <w:i/>
          <w:iCs/>
          <w:lang w:val="en-US"/>
        </w:rPr>
        <w:t>The Dead Sea Scrolls Today</w:t>
      </w:r>
      <w:r w:rsidRPr="000A5E4E">
        <w:rPr>
          <w:lang w:val="en-US"/>
        </w:rPr>
        <w:t xml:space="preserve">. Grand Rapids, MI: Eerdmans, 1994.   </w:t>
      </w:r>
    </w:p>
    <w:p w14:paraId="3285EECE" w14:textId="77777777" w:rsidR="000A5E4E" w:rsidRPr="000A5E4E" w:rsidRDefault="000A5E4E" w:rsidP="000A5E4E">
      <w:pPr>
        <w:ind w:left="708"/>
        <w:rPr>
          <w:lang w:val="en-US"/>
        </w:rPr>
      </w:pPr>
      <w:r w:rsidRPr="000A5E4E">
        <w:rPr>
          <w:lang w:val="en-US"/>
        </w:rPr>
        <w:t xml:space="preserve">Vermes, Géza. </w:t>
      </w:r>
      <w:r w:rsidRPr="000A5E4E">
        <w:rPr>
          <w:i/>
          <w:iCs/>
          <w:lang w:val="en-US"/>
        </w:rPr>
        <w:t>Jesus the Jew: A Historian's Reading of the Gospels</w:t>
      </w:r>
      <w:r w:rsidRPr="000A5E4E">
        <w:rPr>
          <w:lang w:val="en-US"/>
        </w:rPr>
        <w:t xml:space="preserve">. London: Collins, 1973. Reprint, Philadelphia: Fortress Press, 1981.   </w:t>
      </w:r>
    </w:p>
    <w:p w14:paraId="57272096" w14:textId="77777777" w:rsidR="000A5E4E" w:rsidRPr="000A5E4E" w:rsidRDefault="000A5E4E" w:rsidP="000A5E4E">
      <w:pPr>
        <w:ind w:left="708"/>
        <w:rPr>
          <w:lang w:val="en-US"/>
        </w:rPr>
      </w:pPr>
      <w:r w:rsidRPr="000A5E4E">
        <w:rPr>
          <w:lang w:val="en-US"/>
        </w:rPr>
        <w:t xml:space="preserve">Wright, N. T. </w:t>
      </w:r>
      <w:r w:rsidRPr="000A5E4E">
        <w:rPr>
          <w:i/>
          <w:iCs/>
          <w:lang w:val="en-US"/>
        </w:rPr>
        <w:t>Jesus and the Victory of God</w:t>
      </w:r>
      <w:r w:rsidRPr="000A5E4E">
        <w:rPr>
          <w:lang w:val="en-US"/>
        </w:rPr>
        <w:t xml:space="preserve">. Christian Origins and the Question of God, vol. 2. Minneapolis: Fortress Press, 1996.   </w:t>
      </w:r>
    </w:p>
    <w:p w14:paraId="131A0CD6" w14:textId="77777777" w:rsidR="000A5E4E" w:rsidRPr="000A5E4E" w:rsidRDefault="000A5E4E" w:rsidP="000A5E4E">
      <w:pPr>
        <w:ind w:left="708"/>
      </w:pPr>
      <w:r w:rsidRPr="000A5E4E">
        <w:rPr>
          <w:lang w:val="en-US"/>
        </w:rPr>
        <w:t xml:space="preserve">Wright, N. T. </w:t>
      </w:r>
      <w:r w:rsidRPr="000A5E4E">
        <w:rPr>
          <w:i/>
          <w:iCs/>
          <w:lang w:val="en-US"/>
        </w:rPr>
        <w:t>The Resurrection of the Son of God</w:t>
      </w:r>
      <w:r w:rsidRPr="000A5E4E">
        <w:rPr>
          <w:lang w:val="en-US"/>
        </w:rPr>
        <w:t xml:space="preserve">. Christian Origins and the Question of God, vol. 3. </w:t>
      </w:r>
      <w:r w:rsidRPr="000A5E4E">
        <w:t xml:space="preserve">Minneapolis: </w:t>
      </w:r>
      <w:proofErr w:type="spellStart"/>
      <w:r w:rsidRPr="000A5E4E">
        <w:t>Fortress</w:t>
      </w:r>
      <w:proofErr w:type="spellEnd"/>
      <w:r w:rsidRPr="000A5E4E">
        <w:t xml:space="preserve"> Press, 2003.   </w:t>
      </w:r>
      <w:bookmarkEnd w:id="223"/>
    </w:p>
    <w:sectPr w:rsidR="000A5E4E" w:rsidRPr="000A5E4E" w:rsidSect="001F281E">
      <w:type w:val="oddPage"/>
      <w:pgSz w:w="8641" w:h="12962"/>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EEFD" w14:textId="77777777" w:rsidR="006A24C7" w:rsidRDefault="006A24C7" w:rsidP="001F281E">
      <w:pPr>
        <w:spacing w:after="0" w:line="240" w:lineRule="auto"/>
      </w:pPr>
      <w:r>
        <w:separator/>
      </w:r>
    </w:p>
  </w:endnote>
  <w:endnote w:type="continuationSeparator" w:id="0">
    <w:p w14:paraId="6697E4CA" w14:textId="77777777" w:rsidR="006A24C7" w:rsidRDefault="006A24C7" w:rsidP="001F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558633"/>
      <w:docPartObj>
        <w:docPartGallery w:val="Page Numbers (Bottom of Page)"/>
        <w:docPartUnique/>
      </w:docPartObj>
    </w:sdtPr>
    <w:sdtContent>
      <w:p w14:paraId="68DED58B" w14:textId="3F9EB707" w:rsidR="001F281E" w:rsidRDefault="001F281E">
        <w:pPr>
          <w:pStyle w:val="Piedepgina"/>
        </w:pPr>
        <w:r>
          <w:fldChar w:fldCharType="begin"/>
        </w:r>
        <w:r>
          <w:instrText>PAGE   \* MERGEFORMAT</w:instrText>
        </w:r>
        <w:r>
          <w:fldChar w:fldCharType="separate"/>
        </w:r>
        <w:r>
          <w:t>2</w:t>
        </w:r>
        <w:r>
          <w:fldChar w:fldCharType="end"/>
        </w:r>
      </w:p>
    </w:sdtContent>
  </w:sdt>
  <w:p w14:paraId="5D3DE10E" w14:textId="77777777" w:rsidR="001F281E" w:rsidRDefault="001F28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6B17" w14:textId="77777777" w:rsidR="006A24C7" w:rsidRDefault="006A24C7" w:rsidP="001F281E">
      <w:pPr>
        <w:spacing w:after="0" w:line="240" w:lineRule="auto"/>
      </w:pPr>
      <w:r>
        <w:separator/>
      </w:r>
    </w:p>
  </w:footnote>
  <w:footnote w:type="continuationSeparator" w:id="0">
    <w:p w14:paraId="74647AAD" w14:textId="77777777" w:rsidR="006A24C7" w:rsidRDefault="006A24C7" w:rsidP="001F2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580"/>
    <w:multiLevelType w:val="hybridMultilevel"/>
    <w:tmpl w:val="E0BAE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7730BF"/>
    <w:multiLevelType w:val="hybridMultilevel"/>
    <w:tmpl w:val="945292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7C08E5"/>
    <w:multiLevelType w:val="hybridMultilevel"/>
    <w:tmpl w:val="AFD61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395B05"/>
    <w:multiLevelType w:val="hybridMultilevel"/>
    <w:tmpl w:val="12024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1902AC"/>
    <w:multiLevelType w:val="hybridMultilevel"/>
    <w:tmpl w:val="7834B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636A78"/>
    <w:multiLevelType w:val="hybridMultilevel"/>
    <w:tmpl w:val="90360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257196"/>
    <w:multiLevelType w:val="hybridMultilevel"/>
    <w:tmpl w:val="D572E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0400FB"/>
    <w:multiLevelType w:val="hybridMultilevel"/>
    <w:tmpl w:val="8D80F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3F6295C"/>
    <w:multiLevelType w:val="hybridMultilevel"/>
    <w:tmpl w:val="CC767E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60383858">
    <w:abstractNumId w:val="0"/>
  </w:num>
  <w:num w:numId="2" w16cid:durableId="429550246">
    <w:abstractNumId w:val="4"/>
  </w:num>
  <w:num w:numId="3" w16cid:durableId="1255941027">
    <w:abstractNumId w:val="7"/>
  </w:num>
  <w:num w:numId="4" w16cid:durableId="792358327">
    <w:abstractNumId w:val="8"/>
  </w:num>
  <w:num w:numId="5" w16cid:durableId="1045061339">
    <w:abstractNumId w:val="6"/>
  </w:num>
  <w:num w:numId="6" w16cid:durableId="590427436">
    <w:abstractNumId w:val="1"/>
  </w:num>
  <w:num w:numId="7" w16cid:durableId="1311713576">
    <w:abstractNumId w:val="3"/>
  </w:num>
  <w:num w:numId="8" w16cid:durableId="421417430">
    <w:abstractNumId w:val="5"/>
  </w:num>
  <w:num w:numId="9" w16cid:durableId="120274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1E"/>
    <w:rsid w:val="000A3446"/>
    <w:rsid w:val="000A5E4E"/>
    <w:rsid w:val="000D11D5"/>
    <w:rsid w:val="001116AD"/>
    <w:rsid w:val="001F281E"/>
    <w:rsid w:val="001F3EF9"/>
    <w:rsid w:val="00207364"/>
    <w:rsid w:val="0026265A"/>
    <w:rsid w:val="00341848"/>
    <w:rsid w:val="003924FE"/>
    <w:rsid w:val="00436FDF"/>
    <w:rsid w:val="004508AC"/>
    <w:rsid w:val="0047705B"/>
    <w:rsid w:val="004A4601"/>
    <w:rsid w:val="004E20A3"/>
    <w:rsid w:val="00516752"/>
    <w:rsid w:val="005A4771"/>
    <w:rsid w:val="00636B7D"/>
    <w:rsid w:val="006A24C7"/>
    <w:rsid w:val="006F269E"/>
    <w:rsid w:val="00711B7D"/>
    <w:rsid w:val="00761228"/>
    <w:rsid w:val="00765DA5"/>
    <w:rsid w:val="007D3314"/>
    <w:rsid w:val="007D7123"/>
    <w:rsid w:val="008043F5"/>
    <w:rsid w:val="00835BC8"/>
    <w:rsid w:val="008433C4"/>
    <w:rsid w:val="00853612"/>
    <w:rsid w:val="008B12DF"/>
    <w:rsid w:val="008E05D1"/>
    <w:rsid w:val="0094669B"/>
    <w:rsid w:val="00A360D3"/>
    <w:rsid w:val="00A4349E"/>
    <w:rsid w:val="00A7088F"/>
    <w:rsid w:val="00BB0D8F"/>
    <w:rsid w:val="00BC20D8"/>
    <w:rsid w:val="00C20BC2"/>
    <w:rsid w:val="00D1230C"/>
    <w:rsid w:val="00D25B8B"/>
    <w:rsid w:val="00D46D3F"/>
    <w:rsid w:val="00D911FA"/>
    <w:rsid w:val="00DC2410"/>
    <w:rsid w:val="00E12139"/>
    <w:rsid w:val="00E915E3"/>
    <w:rsid w:val="00EB0DB1"/>
    <w:rsid w:val="00EC417D"/>
    <w:rsid w:val="00FB461A"/>
    <w:rsid w:val="00FE7B1E"/>
    <w:rsid w:val="00FF37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4C3C"/>
  <w15:chartTrackingRefBased/>
  <w15:docId w15:val="{ACE8815E-ECB6-4DEF-A756-0C4A86C3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0C"/>
    <w:pPr>
      <w:spacing w:after="120" w:line="360" w:lineRule="auto"/>
    </w:pPr>
    <w:rPr>
      <w:rFonts w:ascii="Garamond" w:hAnsi="Garamond"/>
    </w:rPr>
  </w:style>
  <w:style w:type="paragraph" w:styleId="Ttulo1">
    <w:name w:val="heading 1"/>
    <w:basedOn w:val="Normal"/>
    <w:next w:val="Normal"/>
    <w:link w:val="Ttulo1Car"/>
    <w:uiPriority w:val="9"/>
    <w:qFormat/>
    <w:rsid w:val="00EB0DB1"/>
    <w:pPr>
      <w:keepNext/>
      <w:keepLines/>
      <w:spacing w:before="720" w:after="360" w:line="240" w:lineRule="auto"/>
      <w:jc w:val="center"/>
      <w:outlineLvl w:val="0"/>
    </w:pPr>
    <w:rPr>
      <w:rFonts w:ascii="Calibri" w:eastAsiaTheme="majorEastAsia" w:hAnsi="Calibri" w:cs="Calibri"/>
      <w:b/>
      <w:sz w:val="44"/>
      <w:szCs w:val="44"/>
      <w:lang w:eastAsia="es-ES"/>
    </w:rPr>
  </w:style>
  <w:style w:type="paragraph" w:styleId="Ttulo2">
    <w:name w:val="heading 2"/>
    <w:basedOn w:val="Normal"/>
    <w:next w:val="Normal"/>
    <w:link w:val="Ttulo2Car"/>
    <w:uiPriority w:val="9"/>
    <w:unhideWhenUsed/>
    <w:qFormat/>
    <w:rsid w:val="00711B7D"/>
    <w:pPr>
      <w:keepNext/>
      <w:keepLines/>
      <w:spacing w:before="720" w:after="360" w:line="288" w:lineRule="auto"/>
      <w:outlineLvl w:val="1"/>
    </w:pPr>
    <w:rPr>
      <w:rFonts w:ascii="Calibri" w:eastAsia="Times New Roman" w:hAnsi="Calibri"/>
      <w:b/>
      <w:bCs/>
      <w:iCs/>
      <w:sz w:val="32"/>
      <w:szCs w:val="28"/>
      <w:lang w:eastAsia="es-ES"/>
    </w:rPr>
  </w:style>
  <w:style w:type="paragraph" w:styleId="Ttulo3">
    <w:name w:val="heading 3"/>
    <w:basedOn w:val="Normal"/>
    <w:next w:val="Normal"/>
    <w:link w:val="Ttulo3Car"/>
    <w:uiPriority w:val="9"/>
    <w:unhideWhenUsed/>
    <w:qFormat/>
    <w:rsid w:val="00711B7D"/>
    <w:pPr>
      <w:keepNext/>
      <w:keepLines/>
      <w:spacing w:before="720" w:after="360" w:line="336" w:lineRule="auto"/>
      <w:outlineLvl w:val="2"/>
    </w:pPr>
    <w:rPr>
      <w:rFonts w:ascii="Calibri" w:eastAsia="Times New Roman" w:hAnsi="Calibri" w:cstheme="majorBidi"/>
      <w:b/>
      <w:szCs w:val="28"/>
      <w:lang w:eastAsia="es-ES"/>
    </w:rPr>
  </w:style>
  <w:style w:type="paragraph" w:styleId="Ttulo4">
    <w:name w:val="heading 4"/>
    <w:basedOn w:val="Normal"/>
    <w:next w:val="Normal"/>
    <w:link w:val="Ttulo4Car"/>
    <w:uiPriority w:val="9"/>
    <w:semiHidden/>
    <w:unhideWhenUsed/>
    <w:qFormat/>
    <w:rsid w:val="001F28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F281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F28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F281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F281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F281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DB1"/>
    <w:rPr>
      <w:rFonts w:ascii="Calibri" w:eastAsiaTheme="majorEastAsia" w:hAnsi="Calibri" w:cs="Calibri"/>
      <w:b/>
      <w:sz w:val="44"/>
      <w:szCs w:val="44"/>
      <w:lang w:eastAsia="es-ES"/>
    </w:rPr>
  </w:style>
  <w:style w:type="character" w:customStyle="1" w:styleId="Ttulo2Car">
    <w:name w:val="Título 2 Car"/>
    <w:basedOn w:val="Fuentedeprrafopredeter"/>
    <w:link w:val="Ttulo2"/>
    <w:uiPriority w:val="9"/>
    <w:rsid w:val="00711B7D"/>
    <w:rPr>
      <w:rFonts w:ascii="Calibri" w:eastAsia="Times New Roman" w:hAnsi="Calibri"/>
      <w:b/>
      <w:bCs/>
      <w:iCs/>
      <w:sz w:val="32"/>
      <w:szCs w:val="28"/>
      <w:lang w:eastAsia="es-ES"/>
    </w:rPr>
  </w:style>
  <w:style w:type="character" w:customStyle="1" w:styleId="Ttulo3Car">
    <w:name w:val="Título 3 Car"/>
    <w:basedOn w:val="Fuentedeprrafopredeter"/>
    <w:link w:val="Ttulo3"/>
    <w:uiPriority w:val="9"/>
    <w:rsid w:val="00711B7D"/>
    <w:rPr>
      <w:rFonts w:ascii="Calibri" w:eastAsia="Times New Roman" w:hAnsi="Calibri" w:cstheme="majorBidi"/>
      <w:b/>
      <w:szCs w:val="28"/>
      <w:lang w:eastAsia="es-ES"/>
    </w:rPr>
  </w:style>
  <w:style w:type="character" w:customStyle="1" w:styleId="Ttulo4Car">
    <w:name w:val="Título 4 Car"/>
    <w:basedOn w:val="Fuentedeprrafopredeter"/>
    <w:link w:val="Ttulo4"/>
    <w:uiPriority w:val="9"/>
    <w:semiHidden/>
    <w:rsid w:val="001F281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F281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F281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F281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F281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F281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F2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28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28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281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F281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F281E"/>
    <w:rPr>
      <w:rFonts w:ascii="Garamond" w:hAnsi="Garamond"/>
      <w:i/>
      <w:iCs/>
      <w:color w:val="404040" w:themeColor="text1" w:themeTint="BF"/>
    </w:rPr>
  </w:style>
  <w:style w:type="paragraph" w:styleId="Prrafodelista">
    <w:name w:val="List Paragraph"/>
    <w:basedOn w:val="Normal"/>
    <w:uiPriority w:val="34"/>
    <w:qFormat/>
    <w:rsid w:val="001F281E"/>
    <w:pPr>
      <w:ind w:left="720"/>
      <w:contextualSpacing/>
    </w:pPr>
  </w:style>
  <w:style w:type="character" w:styleId="nfasisintenso">
    <w:name w:val="Intense Emphasis"/>
    <w:basedOn w:val="Fuentedeprrafopredeter"/>
    <w:uiPriority w:val="21"/>
    <w:qFormat/>
    <w:rsid w:val="001F281E"/>
    <w:rPr>
      <w:i/>
      <w:iCs/>
      <w:color w:val="0F4761" w:themeColor="accent1" w:themeShade="BF"/>
    </w:rPr>
  </w:style>
  <w:style w:type="paragraph" w:styleId="Citadestacada">
    <w:name w:val="Intense Quote"/>
    <w:basedOn w:val="Normal"/>
    <w:next w:val="Normal"/>
    <w:link w:val="CitadestacadaCar"/>
    <w:uiPriority w:val="30"/>
    <w:qFormat/>
    <w:rsid w:val="001F2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281E"/>
    <w:rPr>
      <w:rFonts w:ascii="Garamond" w:hAnsi="Garamond"/>
      <w:i/>
      <w:iCs/>
      <w:color w:val="0F4761" w:themeColor="accent1" w:themeShade="BF"/>
    </w:rPr>
  </w:style>
  <w:style w:type="character" w:styleId="Referenciaintensa">
    <w:name w:val="Intense Reference"/>
    <w:basedOn w:val="Fuentedeprrafopredeter"/>
    <w:uiPriority w:val="32"/>
    <w:qFormat/>
    <w:rsid w:val="001F281E"/>
    <w:rPr>
      <w:b/>
      <w:bCs/>
      <w:smallCaps/>
      <w:color w:val="0F4761" w:themeColor="accent1" w:themeShade="BF"/>
      <w:spacing w:val="5"/>
    </w:rPr>
  </w:style>
  <w:style w:type="paragraph" w:styleId="Encabezado">
    <w:name w:val="header"/>
    <w:basedOn w:val="Normal"/>
    <w:link w:val="EncabezadoCar"/>
    <w:uiPriority w:val="99"/>
    <w:unhideWhenUsed/>
    <w:rsid w:val="001F28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281E"/>
    <w:rPr>
      <w:rFonts w:ascii="Garamond" w:hAnsi="Garamond"/>
    </w:rPr>
  </w:style>
  <w:style w:type="paragraph" w:styleId="Piedepgina">
    <w:name w:val="footer"/>
    <w:basedOn w:val="Normal"/>
    <w:link w:val="PiedepginaCar"/>
    <w:uiPriority w:val="99"/>
    <w:unhideWhenUsed/>
    <w:rsid w:val="001F28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281E"/>
    <w:rPr>
      <w:rFonts w:ascii="Garamond" w:hAnsi="Garamond"/>
    </w:rPr>
  </w:style>
  <w:style w:type="paragraph" w:styleId="TDC1">
    <w:name w:val="toc 1"/>
    <w:basedOn w:val="Normal"/>
    <w:next w:val="Normal"/>
    <w:autoRedefine/>
    <w:uiPriority w:val="39"/>
    <w:unhideWhenUsed/>
    <w:rsid w:val="008433C4"/>
    <w:pPr>
      <w:spacing w:before="120"/>
    </w:pPr>
    <w:rPr>
      <w:rFonts w:asciiTheme="minorHAnsi" w:hAnsiTheme="minorHAnsi"/>
      <w:b/>
      <w:bCs/>
      <w:caps/>
      <w:sz w:val="20"/>
      <w:szCs w:val="20"/>
    </w:rPr>
  </w:style>
  <w:style w:type="paragraph" w:styleId="TDC2">
    <w:name w:val="toc 2"/>
    <w:basedOn w:val="Normal"/>
    <w:next w:val="Normal"/>
    <w:autoRedefine/>
    <w:uiPriority w:val="39"/>
    <w:unhideWhenUsed/>
    <w:rsid w:val="008433C4"/>
    <w:pPr>
      <w:spacing w:after="0"/>
      <w:ind w:left="240"/>
    </w:pPr>
    <w:rPr>
      <w:rFonts w:asciiTheme="minorHAnsi" w:hAnsiTheme="minorHAnsi"/>
      <w:smallCaps/>
      <w:sz w:val="20"/>
      <w:szCs w:val="20"/>
    </w:rPr>
  </w:style>
  <w:style w:type="paragraph" w:styleId="TDC3">
    <w:name w:val="toc 3"/>
    <w:basedOn w:val="Normal"/>
    <w:next w:val="Normal"/>
    <w:autoRedefine/>
    <w:uiPriority w:val="39"/>
    <w:unhideWhenUsed/>
    <w:rsid w:val="008433C4"/>
    <w:pPr>
      <w:spacing w:after="0"/>
      <w:ind w:left="480"/>
    </w:pPr>
    <w:rPr>
      <w:rFonts w:asciiTheme="minorHAnsi" w:hAnsiTheme="minorHAnsi"/>
      <w:i/>
      <w:iCs/>
      <w:sz w:val="20"/>
      <w:szCs w:val="20"/>
    </w:rPr>
  </w:style>
  <w:style w:type="paragraph" w:styleId="TDC4">
    <w:name w:val="toc 4"/>
    <w:basedOn w:val="Normal"/>
    <w:next w:val="Normal"/>
    <w:autoRedefine/>
    <w:uiPriority w:val="39"/>
    <w:unhideWhenUsed/>
    <w:rsid w:val="008433C4"/>
    <w:pPr>
      <w:spacing w:after="0"/>
      <w:ind w:left="720"/>
    </w:pPr>
    <w:rPr>
      <w:rFonts w:asciiTheme="minorHAnsi" w:hAnsiTheme="minorHAnsi"/>
      <w:sz w:val="18"/>
      <w:szCs w:val="18"/>
    </w:rPr>
  </w:style>
  <w:style w:type="paragraph" w:styleId="TDC5">
    <w:name w:val="toc 5"/>
    <w:basedOn w:val="Normal"/>
    <w:next w:val="Normal"/>
    <w:autoRedefine/>
    <w:uiPriority w:val="39"/>
    <w:unhideWhenUsed/>
    <w:rsid w:val="008433C4"/>
    <w:pPr>
      <w:spacing w:after="0"/>
      <w:ind w:left="960"/>
    </w:pPr>
    <w:rPr>
      <w:rFonts w:asciiTheme="minorHAnsi" w:hAnsiTheme="minorHAnsi"/>
      <w:sz w:val="18"/>
      <w:szCs w:val="18"/>
    </w:rPr>
  </w:style>
  <w:style w:type="paragraph" w:styleId="TDC6">
    <w:name w:val="toc 6"/>
    <w:basedOn w:val="Normal"/>
    <w:next w:val="Normal"/>
    <w:autoRedefine/>
    <w:uiPriority w:val="39"/>
    <w:unhideWhenUsed/>
    <w:rsid w:val="008433C4"/>
    <w:pPr>
      <w:spacing w:after="0"/>
      <w:ind w:left="1200"/>
    </w:pPr>
    <w:rPr>
      <w:rFonts w:asciiTheme="minorHAnsi" w:hAnsiTheme="minorHAnsi"/>
      <w:sz w:val="18"/>
      <w:szCs w:val="18"/>
    </w:rPr>
  </w:style>
  <w:style w:type="paragraph" w:styleId="TDC7">
    <w:name w:val="toc 7"/>
    <w:basedOn w:val="Normal"/>
    <w:next w:val="Normal"/>
    <w:autoRedefine/>
    <w:uiPriority w:val="39"/>
    <w:unhideWhenUsed/>
    <w:rsid w:val="008433C4"/>
    <w:pPr>
      <w:spacing w:after="0"/>
      <w:ind w:left="1440"/>
    </w:pPr>
    <w:rPr>
      <w:rFonts w:asciiTheme="minorHAnsi" w:hAnsiTheme="minorHAnsi"/>
      <w:sz w:val="18"/>
      <w:szCs w:val="18"/>
    </w:rPr>
  </w:style>
  <w:style w:type="paragraph" w:styleId="TDC8">
    <w:name w:val="toc 8"/>
    <w:basedOn w:val="Normal"/>
    <w:next w:val="Normal"/>
    <w:autoRedefine/>
    <w:uiPriority w:val="39"/>
    <w:unhideWhenUsed/>
    <w:rsid w:val="008433C4"/>
    <w:pPr>
      <w:spacing w:after="0"/>
      <w:ind w:left="1680"/>
    </w:pPr>
    <w:rPr>
      <w:rFonts w:asciiTheme="minorHAnsi" w:hAnsiTheme="minorHAnsi"/>
      <w:sz w:val="18"/>
      <w:szCs w:val="18"/>
    </w:rPr>
  </w:style>
  <w:style w:type="paragraph" w:styleId="TDC9">
    <w:name w:val="toc 9"/>
    <w:basedOn w:val="Normal"/>
    <w:next w:val="Normal"/>
    <w:autoRedefine/>
    <w:uiPriority w:val="39"/>
    <w:unhideWhenUsed/>
    <w:rsid w:val="008433C4"/>
    <w:pPr>
      <w:spacing w:after="0"/>
      <w:ind w:left="1920"/>
    </w:pPr>
    <w:rPr>
      <w:rFonts w:asciiTheme="minorHAnsi" w:hAnsiTheme="minorHAnsi"/>
      <w:sz w:val="18"/>
      <w:szCs w:val="18"/>
    </w:rPr>
  </w:style>
  <w:style w:type="character" w:styleId="Hipervnculo">
    <w:name w:val="Hyperlink"/>
    <w:basedOn w:val="Fuentedeprrafopredeter"/>
    <w:uiPriority w:val="99"/>
    <w:unhideWhenUsed/>
    <w:rsid w:val="000A5E4E"/>
    <w:rPr>
      <w:color w:val="467886" w:themeColor="hyperlink"/>
      <w:u w:val="single"/>
    </w:rPr>
  </w:style>
  <w:style w:type="character" w:styleId="Mencinsinresolver">
    <w:name w:val="Unresolved Mention"/>
    <w:basedOn w:val="Fuentedeprrafopredeter"/>
    <w:uiPriority w:val="99"/>
    <w:semiHidden/>
    <w:unhideWhenUsed/>
    <w:rsid w:val="000A5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rpecorrea@gmail.com" TargetMode="External"/><Relationship Id="rId5" Type="http://schemas.openxmlformats.org/officeDocument/2006/relationships/webSettings" Target="webSettings.xml"/><Relationship Id="rId10" Type="http://schemas.openxmlformats.org/officeDocument/2006/relationships/hyperlink" Target="https://www.libroscristianos.org/contact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2C797-A7E4-4E43-8060-A29D4FDB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228</Pages>
  <Words>36254</Words>
  <Characters>199397</Characters>
  <Application>Microsoft Office Word</Application>
  <DocSecurity>0</DocSecurity>
  <Lines>1661</Lines>
  <Paragraphs>470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FERNANDEZ PEDRERA CORREA</dc:creator>
  <cp:keywords/>
  <dc:description/>
  <cp:lastModifiedBy>JESUS FERNANDEZ PEDRERA CORREA</cp:lastModifiedBy>
  <cp:revision>2</cp:revision>
  <dcterms:created xsi:type="dcterms:W3CDTF">2025-11-04T05:45:00Z</dcterms:created>
  <dcterms:modified xsi:type="dcterms:W3CDTF">2025-11-04T05:45:00Z</dcterms:modified>
</cp:coreProperties>
</file>